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E5" w:rsidRPr="00307FFE" w:rsidRDefault="00C10AE5" w:rsidP="00307FFE">
      <w:pPr>
        <w:jc w:val="center"/>
        <w:rPr>
          <w:sz w:val="28"/>
          <w:szCs w:val="28"/>
        </w:rPr>
      </w:pPr>
      <w:r w:rsidRPr="00307FFE">
        <w:rPr>
          <w:sz w:val="28"/>
          <w:szCs w:val="28"/>
        </w:rPr>
        <w:t xml:space="preserve">Псковская область </w:t>
      </w:r>
      <w:proofErr w:type="spellStart"/>
      <w:r w:rsidRPr="00307FFE">
        <w:rPr>
          <w:sz w:val="28"/>
          <w:szCs w:val="28"/>
        </w:rPr>
        <w:t>Пустошкинский</w:t>
      </w:r>
      <w:proofErr w:type="spellEnd"/>
      <w:r w:rsidRPr="00307FFE">
        <w:rPr>
          <w:sz w:val="28"/>
          <w:szCs w:val="28"/>
        </w:rPr>
        <w:t xml:space="preserve"> район</w:t>
      </w:r>
    </w:p>
    <w:p w:rsidR="00FB2916" w:rsidRPr="00307FFE" w:rsidRDefault="00FB2916" w:rsidP="00307FFE">
      <w:pPr>
        <w:jc w:val="center"/>
        <w:rPr>
          <w:sz w:val="28"/>
          <w:szCs w:val="28"/>
        </w:rPr>
      </w:pPr>
      <w:r w:rsidRPr="00307FFE">
        <w:rPr>
          <w:sz w:val="28"/>
          <w:szCs w:val="28"/>
        </w:rPr>
        <w:t>Муниципальное образование «Гультяевская волость»</w:t>
      </w:r>
    </w:p>
    <w:p w:rsidR="00FB2916" w:rsidRPr="00307FFE" w:rsidRDefault="00FB2916" w:rsidP="00307FFE">
      <w:pPr>
        <w:pStyle w:val="2"/>
        <w:tabs>
          <w:tab w:val="left" w:pos="0"/>
        </w:tabs>
        <w:jc w:val="center"/>
        <w:rPr>
          <w:b w:val="0"/>
          <w:sz w:val="28"/>
          <w:szCs w:val="28"/>
        </w:rPr>
      </w:pPr>
      <w:r w:rsidRPr="00307FFE">
        <w:rPr>
          <w:b w:val="0"/>
          <w:bCs w:val="0"/>
          <w:sz w:val="28"/>
          <w:szCs w:val="28"/>
        </w:rPr>
        <w:t>Собрание депутатов сельского поселения «Гультяевская волость»</w:t>
      </w:r>
    </w:p>
    <w:p w:rsidR="00FB2916" w:rsidRPr="00307FFE" w:rsidRDefault="00FB2916" w:rsidP="00307FFE">
      <w:pPr>
        <w:jc w:val="center"/>
        <w:rPr>
          <w:sz w:val="28"/>
          <w:szCs w:val="28"/>
        </w:rPr>
      </w:pPr>
    </w:p>
    <w:p w:rsidR="00FB2916" w:rsidRPr="00C10AE5" w:rsidRDefault="00FB2916" w:rsidP="00FB2916">
      <w:pPr>
        <w:pStyle w:val="1"/>
        <w:numPr>
          <w:ilvl w:val="0"/>
          <w:numId w:val="0"/>
        </w:numPr>
        <w:tabs>
          <w:tab w:val="left" w:pos="0"/>
        </w:tabs>
        <w:rPr>
          <w:szCs w:val="28"/>
        </w:rPr>
      </w:pPr>
      <w:r w:rsidRPr="00C10AE5">
        <w:rPr>
          <w:szCs w:val="28"/>
        </w:rPr>
        <w:t>РЕШЕНИЕ</w:t>
      </w:r>
    </w:p>
    <w:p w:rsidR="00FB2916" w:rsidRPr="00C10AE5" w:rsidRDefault="00C22C3E" w:rsidP="00517167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2101B7">
        <w:rPr>
          <w:sz w:val="28"/>
          <w:szCs w:val="28"/>
        </w:rPr>
        <w:t>12</w:t>
      </w:r>
      <w:r w:rsidR="00517167">
        <w:rPr>
          <w:sz w:val="28"/>
          <w:szCs w:val="28"/>
        </w:rPr>
        <w:t>.05.2023г                                           №79</w:t>
      </w:r>
    </w:p>
    <w:p w:rsidR="00FB2916" w:rsidRPr="00517167" w:rsidRDefault="00517167" w:rsidP="00517167">
      <w:r w:rsidRPr="00517167">
        <w:t xml:space="preserve">Принято </w:t>
      </w:r>
      <w:r>
        <w:t>путем опроса</w:t>
      </w:r>
    </w:p>
    <w:p w:rsidR="00FB2916" w:rsidRPr="00307FFE" w:rsidRDefault="00FB2916" w:rsidP="00FB2916">
      <w:pPr>
        <w:jc w:val="center"/>
        <w:rPr>
          <w:b/>
          <w:sz w:val="28"/>
          <w:szCs w:val="28"/>
        </w:rPr>
      </w:pPr>
      <w:r w:rsidRPr="00307FFE">
        <w:rPr>
          <w:b/>
          <w:sz w:val="28"/>
          <w:szCs w:val="28"/>
        </w:rPr>
        <w:t xml:space="preserve">О внесении изменений в Решение Собрания депутатов сельского поселения «Гультяевская волость» от 19.12.2017 № 71 «О помощнике депутата Собрания </w:t>
      </w:r>
    </w:p>
    <w:p w:rsidR="00FB2916" w:rsidRPr="00307FFE" w:rsidRDefault="00FB2916" w:rsidP="00FB2916">
      <w:pPr>
        <w:jc w:val="center"/>
        <w:rPr>
          <w:b/>
          <w:sz w:val="28"/>
          <w:szCs w:val="28"/>
        </w:rPr>
      </w:pPr>
      <w:r w:rsidRPr="00307FFE">
        <w:rPr>
          <w:b/>
          <w:sz w:val="28"/>
          <w:szCs w:val="28"/>
        </w:rPr>
        <w:t>депутатов сельского поселения «Гультяевская волость»</w:t>
      </w:r>
    </w:p>
    <w:p w:rsidR="00FB2916" w:rsidRPr="00307FFE" w:rsidRDefault="00FB2916" w:rsidP="00FB2916">
      <w:pPr>
        <w:jc w:val="center"/>
        <w:rPr>
          <w:b/>
          <w:sz w:val="28"/>
          <w:szCs w:val="28"/>
        </w:rPr>
      </w:pPr>
    </w:p>
    <w:p w:rsidR="00FB2916" w:rsidRPr="00C10AE5" w:rsidRDefault="00FB2916" w:rsidP="00FB2916">
      <w:pPr>
        <w:ind w:firstLine="567"/>
        <w:jc w:val="both"/>
        <w:rPr>
          <w:sz w:val="28"/>
          <w:szCs w:val="28"/>
        </w:rPr>
      </w:pPr>
    </w:p>
    <w:p w:rsidR="00FB2916" w:rsidRPr="00C10AE5" w:rsidRDefault="00FB2916" w:rsidP="00FB2916">
      <w:pPr>
        <w:ind w:firstLine="567"/>
        <w:jc w:val="both"/>
        <w:rPr>
          <w:sz w:val="28"/>
          <w:szCs w:val="28"/>
        </w:rPr>
      </w:pPr>
      <w:proofErr w:type="gramStart"/>
      <w:r w:rsidRPr="00C10AE5">
        <w:rPr>
          <w:sz w:val="28"/>
          <w:szCs w:val="28"/>
        </w:rPr>
        <w:t>В соответствии с Федеральным законом от 6 октября 2003 г. N 131-ФЗ "Об общих принципах организации местного самоуправления в Российской Федерации", Федеральным законом от 17 июля 2009 г. N 172-ФЗ "Об антикоррупционной экспертизе нормативных правовых актов и проектов нормативных правовых актов", Законом Псковской области от 14 июня 2006 г. N 558-ОЗ "О статусе депутата представительного органа муниципального образования", Собрание депутатов</w:t>
      </w:r>
      <w:proofErr w:type="gramEnd"/>
      <w:r w:rsidRPr="00C10AE5">
        <w:rPr>
          <w:sz w:val="28"/>
          <w:szCs w:val="28"/>
        </w:rPr>
        <w:t xml:space="preserve"> сельского поселения «Гультяевская волость»</w:t>
      </w:r>
    </w:p>
    <w:p w:rsidR="00FB2916" w:rsidRPr="00C10AE5" w:rsidRDefault="00FB2916" w:rsidP="00FB2916">
      <w:pPr>
        <w:jc w:val="both"/>
        <w:rPr>
          <w:sz w:val="28"/>
          <w:szCs w:val="28"/>
        </w:rPr>
      </w:pPr>
    </w:p>
    <w:p w:rsidR="00FB2916" w:rsidRPr="00C10AE5" w:rsidRDefault="00FB2916" w:rsidP="00FB2916">
      <w:pPr>
        <w:jc w:val="both"/>
        <w:rPr>
          <w:sz w:val="28"/>
          <w:szCs w:val="28"/>
        </w:rPr>
      </w:pPr>
      <w:r w:rsidRPr="00C10AE5">
        <w:rPr>
          <w:sz w:val="28"/>
          <w:szCs w:val="28"/>
        </w:rPr>
        <w:t>РЕШИЛО:</w:t>
      </w:r>
    </w:p>
    <w:p w:rsidR="00FB2916" w:rsidRPr="00C10AE5" w:rsidRDefault="00FB2916" w:rsidP="00FB2916">
      <w:pPr>
        <w:jc w:val="both"/>
        <w:rPr>
          <w:sz w:val="28"/>
          <w:szCs w:val="28"/>
        </w:rPr>
      </w:pPr>
    </w:p>
    <w:p w:rsidR="00FB2916" w:rsidRPr="00C10AE5" w:rsidRDefault="00FB2916" w:rsidP="00FB2916">
      <w:pPr>
        <w:jc w:val="both"/>
        <w:rPr>
          <w:sz w:val="28"/>
          <w:szCs w:val="28"/>
        </w:rPr>
      </w:pPr>
      <w:r w:rsidRPr="00C10AE5">
        <w:rPr>
          <w:sz w:val="28"/>
          <w:szCs w:val="28"/>
        </w:rPr>
        <w:t>1. Внести следующие изменения в Положение о помощнике депутата Собрания депутатов сельского поселения «Гультяевская волость», утвержденное Решением Собрания депутатов сельского поселения «Гультяевская волость» от 19.12.2017 № 71 (далее – Положение):</w:t>
      </w:r>
    </w:p>
    <w:p w:rsidR="00FB2916" w:rsidRPr="00C10AE5" w:rsidRDefault="00FB2916" w:rsidP="00FB2916">
      <w:pPr>
        <w:jc w:val="both"/>
        <w:rPr>
          <w:sz w:val="28"/>
          <w:szCs w:val="28"/>
        </w:rPr>
      </w:pPr>
    </w:p>
    <w:p w:rsidR="00FB2916" w:rsidRPr="00C10AE5" w:rsidRDefault="00FB2916" w:rsidP="00FB2916">
      <w:pPr>
        <w:jc w:val="both"/>
        <w:rPr>
          <w:sz w:val="28"/>
          <w:szCs w:val="28"/>
        </w:rPr>
      </w:pPr>
      <w:r w:rsidRPr="00C10AE5">
        <w:rPr>
          <w:sz w:val="28"/>
          <w:szCs w:val="28"/>
        </w:rPr>
        <w:t>1.1. Пункт 5.4 Положения изложить в следующей редакции:</w:t>
      </w:r>
    </w:p>
    <w:p w:rsidR="00FB2916" w:rsidRPr="00C10AE5" w:rsidRDefault="00FB2916" w:rsidP="00FB2916">
      <w:pPr>
        <w:jc w:val="both"/>
        <w:rPr>
          <w:sz w:val="28"/>
          <w:szCs w:val="28"/>
        </w:rPr>
      </w:pPr>
      <w:r w:rsidRPr="00C10AE5">
        <w:rPr>
          <w:sz w:val="28"/>
          <w:szCs w:val="28"/>
        </w:rPr>
        <w:t>«5.4. Помощнику депутата выдается дубликат удостоверения помощника депутата в случае, если удостоверение помощника депутата было утеряно, и факт утери удостоверения был публично объявлен депутатом Собрания через газету «Вперед» с уведомлением о недействительности данного утерянного удостоверения. В случае</w:t>
      </w:r>
      <w:proofErr w:type="gramStart"/>
      <w:r w:rsidRPr="00C10AE5">
        <w:rPr>
          <w:sz w:val="28"/>
          <w:szCs w:val="28"/>
        </w:rPr>
        <w:t>,</w:t>
      </w:r>
      <w:proofErr w:type="gramEnd"/>
      <w:r w:rsidRPr="00C10AE5">
        <w:rPr>
          <w:sz w:val="28"/>
          <w:szCs w:val="28"/>
        </w:rPr>
        <w:t xml:space="preserve"> если удостоверение помощника депутата пришло в негодность, ему оформляется и вручается новое удостоверение. Дубликат удостоверения и новое удостоверение помощника депутата оформляются и выдаются на основании заявления его депута</w:t>
      </w:r>
      <w:r w:rsidR="00C10AE5" w:rsidRPr="00C10AE5">
        <w:rPr>
          <w:sz w:val="28"/>
          <w:szCs w:val="28"/>
        </w:rPr>
        <w:t>та на имя председателя Собрания</w:t>
      </w:r>
      <w:r w:rsidRPr="00C10AE5">
        <w:rPr>
          <w:sz w:val="28"/>
          <w:szCs w:val="28"/>
        </w:rPr>
        <w:t>».</w:t>
      </w:r>
    </w:p>
    <w:p w:rsidR="00FB2916" w:rsidRPr="00C10AE5" w:rsidRDefault="00FB2916" w:rsidP="00FB2916">
      <w:pPr>
        <w:jc w:val="both"/>
        <w:rPr>
          <w:sz w:val="28"/>
          <w:szCs w:val="28"/>
        </w:rPr>
      </w:pPr>
    </w:p>
    <w:p w:rsidR="00C10AE5" w:rsidRPr="00C10AE5" w:rsidRDefault="00FB2916" w:rsidP="00C10AE5">
      <w:pPr>
        <w:suppressAutoHyphens w:val="0"/>
        <w:spacing w:after="11" w:line="232" w:lineRule="auto"/>
        <w:ind w:right="28"/>
        <w:jc w:val="both"/>
        <w:rPr>
          <w:sz w:val="28"/>
          <w:szCs w:val="28"/>
        </w:rPr>
      </w:pPr>
      <w:r w:rsidRPr="00C10AE5">
        <w:rPr>
          <w:sz w:val="28"/>
          <w:szCs w:val="28"/>
        </w:rPr>
        <w:t xml:space="preserve">2. </w:t>
      </w:r>
      <w:r w:rsidR="00C10AE5" w:rsidRPr="00C10AE5">
        <w:rPr>
          <w:sz w:val="28"/>
          <w:szCs w:val="28"/>
        </w:rPr>
        <w:t>Опубликовать настоящее решение в порядке, установленном Уставом сельск</w:t>
      </w:r>
      <w:r w:rsidR="00C10AE5">
        <w:rPr>
          <w:sz w:val="28"/>
          <w:szCs w:val="28"/>
        </w:rPr>
        <w:t>ого поселения  «Гультяевская волость</w:t>
      </w:r>
      <w:r w:rsidR="00C10AE5" w:rsidRPr="00C10AE5">
        <w:rPr>
          <w:sz w:val="28"/>
          <w:szCs w:val="28"/>
        </w:rPr>
        <w:t>»</w:t>
      </w:r>
    </w:p>
    <w:p w:rsidR="00C10AE5" w:rsidRDefault="00C10AE5" w:rsidP="00C10AE5">
      <w:pPr>
        <w:ind w:right="57"/>
        <w:rPr>
          <w:sz w:val="28"/>
          <w:szCs w:val="28"/>
        </w:rPr>
      </w:pPr>
    </w:p>
    <w:p w:rsidR="00C10AE5" w:rsidRPr="00C10AE5" w:rsidRDefault="00C10AE5" w:rsidP="00C10AE5">
      <w:pPr>
        <w:ind w:right="57"/>
        <w:rPr>
          <w:sz w:val="28"/>
          <w:szCs w:val="28"/>
        </w:rPr>
      </w:pPr>
      <w:r w:rsidRPr="00C10AE5">
        <w:rPr>
          <w:sz w:val="28"/>
          <w:szCs w:val="28"/>
        </w:rPr>
        <w:t>Глава сельского поселения</w:t>
      </w:r>
    </w:p>
    <w:p w:rsidR="00FB2916" w:rsidRDefault="00C10AE5" w:rsidP="00FB2916">
      <w:pPr>
        <w:jc w:val="both"/>
        <w:rPr>
          <w:sz w:val="28"/>
          <w:szCs w:val="28"/>
        </w:rPr>
      </w:pPr>
      <w:r w:rsidRPr="00C10AE5">
        <w:rPr>
          <w:sz w:val="28"/>
          <w:szCs w:val="28"/>
        </w:rPr>
        <w:t>«Гультяевская волость»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Л.П. Сохраняева.</w:t>
      </w:r>
    </w:p>
    <w:p w:rsidR="00FB2916" w:rsidRDefault="00FB2916" w:rsidP="00FB2916">
      <w:pPr>
        <w:jc w:val="both"/>
        <w:rPr>
          <w:sz w:val="28"/>
          <w:szCs w:val="28"/>
        </w:rPr>
      </w:pPr>
    </w:p>
    <w:p w:rsidR="00FB2916" w:rsidRPr="00FB2916" w:rsidRDefault="00FB2916">
      <w:pPr>
        <w:jc w:val="center"/>
        <w:rPr>
          <w:b/>
          <w:sz w:val="28"/>
          <w:szCs w:val="28"/>
        </w:rPr>
      </w:pPr>
    </w:p>
    <w:p w:rsidR="00FB2916" w:rsidRPr="00FB2916" w:rsidRDefault="00FB2916">
      <w:pPr>
        <w:jc w:val="center"/>
        <w:rPr>
          <w:b/>
          <w:sz w:val="28"/>
          <w:szCs w:val="28"/>
        </w:rPr>
      </w:pPr>
    </w:p>
    <w:p w:rsidR="00FB2916" w:rsidRPr="00FB2916" w:rsidRDefault="00FB2916">
      <w:pPr>
        <w:jc w:val="center"/>
        <w:rPr>
          <w:b/>
          <w:sz w:val="28"/>
          <w:szCs w:val="28"/>
        </w:rPr>
      </w:pPr>
    </w:p>
    <w:p w:rsidR="00FB2916" w:rsidRPr="00FB2916" w:rsidRDefault="00FB2916">
      <w:pPr>
        <w:jc w:val="center"/>
        <w:rPr>
          <w:b/>
          <w:sz w:val="28"/>
          <w:szCs w:val="28"/>
        </w:rPr>
      </w:pPr>
    </w:p>
    <w:p w:rsidR="00FB2916" w:rsidRPr="00FB2916" w:rsidRDefault="00FB2916">
      <w:pPr>
        <w:jc w:val="center"/>
        <w:rPr>
          <w:b/>
          <w:sz w:val="28"/>
          <w:szCs w:val="28"/>
        </w:rPr>
      </w:pPr>
    </w:p>
    <w:p w:rsidR="00FB2916" w:rsidRPr="00FB2916" w:rsidRDefault="00FB2916">
      <w:pPr>
        <w:jc w:val="center"/>
        <w:rPr>
          <w:b/>
          <w:sz w:val="28"/>
          <w:szCs w:val="28"/>
        </w:rPr>
      </w:pPr>
    </w:p>
    <w:p w:rsidR="00FB2916" w:rsidRPr="00FB2916" w:rsidRDefault="00FB2916">
      <w:pPr>
        <w:jc w:val="center"/>
        <w:rPr>
          <w:b/>
          <w:sz w:val="28"/>
          <w:szCs w:val="28"/>
        </w:rPr>
      </w:pPr>
    </w:p>
    <w:p w:rsidR="00FB2916" w:rsidRPr="00FB2916" w:rsidRDefault="00FB2916">
      <w:pPr>
        <w:jc w:val="center"/>
        <w:rPr>
          <w:b/>
          <w:sz w:val="28"/>
          <w:szCs w:val="28"/>
        </w:rPr>
      </w:pPr>
    </w:p>
    <w:p w:rsidR="00FB2916" w:rsidRPr="00FB2916" w:rsidRDefault="00FB2916">
      <w:pPr>
        <w:jc w:val="center"/>
        <w:rPr>
          <w:b/>
          <w:sz w:val="28"/>
          <w:szCs w:val="28"/>
        </w:rPr>
      </w:pPr>
    </w:p>
    <w:p w:rsidR="00FB2916" w:rsidRPr="00FB2916" w:rsidRDefault="00FB2916">
      <w:pPr>
        <w:jc w:val="center"/>
        <w:rPr>
          <w:b/>
          <w:sz w:val="28"/>
          <w:szCs w:val="28"/>
        </w:rPr>
      </w:pPr>
    </w:p>
    <w:p w:rsidR="00FB2916" w:rsidRPr="00FB2916" w:rsidRDefault="00FB2916">
      <w:pPr>
        <w:jc w:val="center"/>
        <w:rPr>
          <w:b/>
          <w:sz w:val="28"/>
          <w:szCs w:val="28"/>
        </w:rPr>
      </w:pPr>
    </w:p>
    <w:p w:rsidR="00FB2916" w:rsidRPr="00FB2916" w:rsidRDefault="00FB2916">
      <w:pPr>
        <w:jc w:val="center"/>
        <w:rPr>
          <w:b/>
          <w:sz w:val="28"/>
          <w:szCs w:val="28"/>
        </w:rPr>
      </w:pPr>
    </w:p>
    <w:p w:rsidR="00FB2916" w:rsidRPr="00FB2916" w:rsidRDefault="00FB2916">
      <w:pPr>
        <w:jc w:val="center"/>
        <w:rPr>
          <w:b/>
          <w:sz w:val="28"/>
          <w:szCs w:val="28"/>
        </w:rPr>
      </w:pPr>
    </w:p>
    <w:p w:rsidR="00FB2916" w:rsidRPr="00FB2916" w:rsidRDefault="00FB2916">
      <w:pPr>
        <w:jc w:val="center"/>
        <w:rPr>
          <w:b/>
          <w:sz w:val="28"/>
          <w:szCs w:val="28"/>
        </w:rPr>
      </w:pPr>
    </w:p>
    <w:p w:rsidR="00FB2916" w:rsidRPr="00FB2916" w:rsidRDefault="00FB2916">
      <w:pPr>
        <w:jc w:val="center"/>
        <w:rPr>
          <w:b/>
          <w:sz w:val="28"/>
          <w:szCs w:val="28"/>
        </w:rPr>
      </w:pPr>
    </w:p>
    <w:p w:rsidR="00FB2916" w:rsidRPr="00FB2916" w:rsidRDefault="00FB2916">
      <w:pPr>
        <w:jc w:val="center"/>
        <w:rPr>
          <w:b/>
          <w:sz w:val="28"/>
          <w:szCs w:val="28"/>
        </w:rPr>
      </w:pPr>
    </w:p>
    <w:p w:rsidR="00FB2916" w:rsidRPr="00FB2916" w:rsidRDefault="00FB2916">
      <w:pPr>
        <w:jc w:val="center"/>
        <w:rPr>
          <w:b/>
          <w:sz w:val="28"/>
          <w:szCs w:val="28"/>
        </w:rPr>
      </w:pPr>
    </w:p>
    <w:p w:rsidR="00FB2916" w:rsidRPr="00FB2916" w:rsidRDefault="00FB2916">
      <w:pPr>
        <w:jc w:val="center"/>
        <w:rPr>
          <w:b/>
          <w:sz w:val="28"/>
          <w:szCs w:val="28"/>
        </w:rPr>
      </w:pPr>
    </w:p>
    <w:sectPr w:rsidR="00FB2916" w:rsidRPr="00FB2916" w:rsidSect="00FB2916">
      <w:pgSz w:w="11906" w:h="16838"/>
      <w:pgMar w:top="1134" w:right="567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2D30DA"/>
    <w:multiLevelType w:val="hybridMultilevel"/>
    <w:tmpl w:val="C7941FB0"/>
    <w:lvl w:ilvl="0" w:tplc="2B282D2C">
      <w:start w:val="1"/>
      <w:numFmt w:val="decimal"/>
      <w:lvlText w:val="%1.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3728576">
      <w:start w:val="1"/>
      <w:numFmt w:val="lowerLetter"/>
      <w:lvlText w:val="%2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E3C417E">
      <w:start w:val="1"/>
      <w:numFmt w:val="lowerRoman"/>
      <w:lvlText w:val="%3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EAE77FA">
      <w:start w:val="1"/>
      <w:numFmt w:val="decimal"/>
      <w:lvlText w:val="%4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D9883C8">
      <w:start w:val="1"/>
      <w:numFmt w:val="lowerLetter"/>
      <w:lvlText w:val="%5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EEA1CF8">
      <w:start w:val="1"/>
      <w:numFmt w:val="lowerRoman"/>
      <w:lvlText w:val="%6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F407312">
      <w:start w:val="1"/>
      <w:numFmt w:val="decimal"/>
      <w:lvlText w:val="%7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E109DCE">
      <w:start w:val="1"/>
      <w:numFmt w:val="lowerLetter"/>
      <w:lvlText w:val="%8"/>
      <w:lvlJc w:val="left"/>
      <w:pPr>
        <w:ind w:left="7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5969838">
      <w:start w:val="1"/>
      <w:numFmt w:val="lowerRoman"/>
      <w:lvlText w:val="%9"/>
      <w:lvlJc w:val="left"/>
      <w:pPr>
        <w:ind w:left="8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771"/>
    <w:rsid w:val="001A0F5E"/>
    <w:rsid w:val="002101B7"/>
    <w:rsid w:val="00307FFE"/>
    <w:rsid w:val="00320771"/>
    <w:rsid w:val="00517167"/>
    <w:rsid w:val="009B71EE"/>
    <w:rsid w:val="00C10AE5"/>
    <w:rsid w:val="00C22C3E"/>
    <w:rsid w:val="00EF7CE1"/>
    <w:rsid w:val="00FB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EE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B71EE"/>
    <w:pPr>
      <w:keepNext/>
      <w:numPr>
        <w:numId w:val="1"/>
      </w:numPr>
      <w:overflowPunct w:val="0"/>
      <w:autoSpaceDE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71EE"/>
    <w:pPr>
      <w:keepNext/>
      <w:numPr>
        <w:ilvl w:val="1"/>
        <w:numId w:val="1"/>
      </w:numPr>
      <w:overflowPunct w:val="0"/>
      <w:autoSpaceDE w:val="0"/>
      <w:outlineLvl w:val="1"/>
    </w:pPr>
    <w:rPr>
      <w:b/>
      <w:bCs/>
      <w:szCs w:val="20"/>
    </w:rPr>
  </w:style>
  <w:style w:type="paragraph" w:styleId="3">
    <w:name w:val="heading 3"/>
    <w:basedOn w:val="a"/>
    <w:next w:val="a"/>
    <w:qFormat/>
    <w:rsid w:val="009B71EE"/>
    <w:pPr>
      <w:keepNext/>
      <w:numPr>
        <w:ilvl w:val="2"/>
        <w:numId w:val="1"/>
      </w:numPr>
      <w:overflowPunct w:val="0"/>
      <w:autoSpaceDE w:val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9B71EE"/>
    <w:pPr>
      <w:keepNext/>
      <w:numPr>
        <w:ilvl w:val="3"/>
        <w:numId w:val="1"/>
      </w:numPr>
      <w:ind w:left="72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9B71EE"/>
    <w:pPr>
      <w:keepNext/>
      <w:numPr>
        <w:ilvl w:val="4"/>
        <w:numId w:val="1"/>
      </w:numPr>
      <w:overflowPunct w:val="0"/>
      <w:autoSpaceDE w:val="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9B71EE"/>
    <w:pPr>
      <w:keepNext/>
      <w:numPr>
        <w:ilvl w:val="5"/>
        <w:numId w:val="1"/>
      </w:numPr>
      <w:ind w:left="720"/>
      <w:jc w:val="both"/>
      <w:outlineLvl w:val="5"/>
    </w:pPr>
    <w:rPr>
      <w:sz w:val="28"/>
    </w:rPr>
  </w:style>
  <w:style w:type="paragraph" w:styleId="8">
    <w:name w:val="heading 8"/>
    <w:basedOn w:val="a"/>
    <w:next w:val="a"/>
    <w:qFormat/>
    <w:rsid w:val="009B71EE"/>
    <w:pPr>
      <w:keepNext/>
      <w:numPr>
        <w:ilvl w:val="7"/>
        <w:numId w:val="1"/>
      </w:numPr>
      <w:overflowPunct w:val="0"/>
      <w:autoSpaceDE w:val="0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9B71EE"/>
  </w:style>
  <w:style w:type="character" w:customStyle="1" w:styleId="Absatz-Standardschriftart">
    <w:name w:val="Absatz-Standardschriftart"/>
    <w:rsid w:val="009B71EE"/>
  </w:style>
  <w:style w:type="character" w:customStyle="1" w:styleId="WW-Absatz-Standardschriftart">
    <w:name w:val="WW-Absatz-Standardschriftart"/>
    <w:rsid w:val="009B71EE"/>
  </w:style>
  <w:style w:type="character" w:customStyle="1" w:styleId="WW-Absatz-Standardschriftart1">
    <w:name w:val="WW-Absatz-Standardschriftart1"/>
    <w:rsid w:val="009B71EE"/>
  </w:style>
  <w:style w:type="character" w:customStyle="1" w:styleId="WW-Absatz-Standardschriftart11">
    <w:name w:val="WW-Absatz-Standardschriftart11"/>
    <w:rsid w:val="009B71EE"/>
  </w:style>
  <w:style w:type="character" w:customStyle="1" w:styleId="WW8Num3z0">
    <w:name w:val="WW8Num3z0"/>
    <w:rsid w:val="009B71E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9B71E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9B71EE"/>
    <w:rPr>
      <w:rFonts w:ascii="Courier New" w:hAnsi="Courier New" w:cs="Courier New"/>
    </w:rPr>
  </w:style>
  <w:style w:type="character" w:customStyle="1" w:styleId="WW8Num10z2">
    <w:name w:val="WW8Num10z2"/>
    <w:rsid w:val="009B71EE"/>
    <w:rPr>
      <w:rFonts w:ascii="Wingdings" w:hAnsi="Wingdings" w:cs="Wingdings"/>
    </w:rPr>
  </w:style>
  <w:style w:type="character" w:customStyle="1" w:styleId="WW8Num10z3">
    <w:name w:val="WW8Num10z3"/>
    <w:rsid w:val="009B71EE"/>
    <w:rPr>
      <w:rFonts w:ascii="Symbol" w:hAnsi="Symbol" w:cs="Symbol"/>
    </w:rPr>
  </w:style>
  <w:style w:type="character" w:customStyle="1" w:styleId="WW8Num11z1">
    <w:name w:val="WW8Num11z1"/>
    <w:rsid w:val="009B71EE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9B71EE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9B71EE"/>
    <w:rPr>
      <w:rFonts w:ascii="Courier New" w:hAnsi="Courier New" w:cs="Courier New"/>
    </w:rPr>
  </w:style>
  <w:style w:type="character" w:customStyle="1" w:styleId="WW8Num12z2">
    <w:name w:val="WW8Num12z2"/>
    <w:rsid w:val="009B71EE"/>
    <w:rPr>
      <w:rFonts w:ascii="Wingdings" w:hAnsi="Wingdings" w:cs="Wingdings"/>
    </w:rPr>
  </w:style>
  <w:style w:type="character" w:customStyle="1" w:styleId="WW8Num12z3">
    <w:name w:val="WW8Num12z3"/>
    <w:rsid w:val="009B71EE"/>
    <w:rPr>
      <w:rFonts w:ascii="Symbol" w:hAnsi="Symbol" w:cs="Symbol"/>
    </w:rPr>
  </w:style>
  <w:style w:type="character" w:customStyle="1" w:styleId="10">
    <w:name w:val="Основной шрифт абзаца1"/>
    <w:rsid w:val="009B71EE"/>
  </w:style>
  <w:style w:type="character" w:customStyle="1" w:styleId="a3">
    <w:name w:val="Символ нумерации"/>
    <w:rsid w:val="009B71EE"/>
  </w:style>
  <w:style w:type="character" w:styleId="a4">
    <w:name w:val="Hyperlink"/>
    <w:rsid w:val="009B71EE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9B71E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9B71EE"/>
    <w:pPr>
      <w:overflowPunct w:val="0"/>
      <w:autoSpaceDE w:val="0"/>
    </w:pPr>
    <w:rPr>
      <w:sz w:val="22"/>
    </w:rPr>
  </w:style>
  <w:style w:type="paragraph" w:styleId="a7">
    <w:name w:val="List"/>
    <w:basedOn w:val="a6"/>
    <w:rsid w:val="009B71EE"/>
    <w:rPr>
      <w:rFonts w:ascii="Arial" w:hAnsi="Arial" w:cs="Tahoma"/>
    </w:rPr>
  </w:style>
  <w:style w:type="paragraph" w:customStyle="1" w:styleId="21">
    <w:name w:val="Название2"/>
    <w:basedOn w:val="a"/>
    <w:rsid w:val="009B71E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B71EE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9B71E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9B71EE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9B71EE"/>
    <w:pPr>
      <w:overflowPunct w:val="0"/>
      <w:autoSpaceDE w:val="0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9B71EE"/>
    <w:pPr>
      <w:overflowPunct w:val="0"/>
      <w:autoSpaceDE w:val="0"/>
      <w:ind w:firstLine="705"/>
      <w:jc w:val="both"/>
    </w:pPr>
    <w:rPr>
      <w:sz w:val="28"/>
      <w:szCs w:val="20"/>
    </w:rPr>
  </w:style>
  <w:style w:type="paragraph" w:styleId="a8">
    <w:name w:val="Body Text Indent"/>
    <w:basedOn w:val="a"/>
    <w:rsid w:val="009B71EE"/>
    <w:pPr>
      <w:overflowPunct w:val="0"/>
      <w:autoSpaceDE w:val="0"/>
      <w:ind w:left="360"/>
    </w:pPr>
    <w:rPr>
      <w:sz w:val="28"/>
      <w:szCs w:val="20"/>
    </w:rPr>
  </w:style>
  <w:style w:type="paragraph" w:customStyle="1" w:styleId="212">
    <w:name w:val="Основной текст с отступом 21"/>
    <w:basedOn w:val="a"/>
    <w:rsid w:val="009B71EE"/>
    <w:pPr>
      <w:overflowPunct w:val="0"/>
      <w:autoSpaceDE w:val="0"/>
      <w:ind w:firstLine="252"/>
    </w:pPr>
  </w:style>
  <w:style w:type="paragraph" w:customStyle="1" w:styleId="213">
    <w:name w:val="Основной текст 21"/>
    <w:basedOn w:val="a"/>
    <w:rsid w:val="009B71EE"/>
    <w:pPr>
      <w:jc w:val="center"/>
    </w:pPr>
    <w:rPr>
      <w:sz w:val="28"/>
      <w:szCs w:val="20"/>
    </w:rPr>
  </w:style>
  <w:style w:type="paragraph" w:customStyle="1" w:styleId="31">
    <w:name w:val="Основной текст 31"/>
    <w:basedOn w:val="a"/>
    <w:rsid w:val="009B71EE"/>
    <w:pPr>
      <w:jc w:val="both"/>
    </w:pPr>
  </w:style>
  <w:style w:type="paragraph" w:customStyle="1" w:styleId="310">
    <w:name w:val="Основной текст с отступом 31"/>
    <w:basedOn w:val="a"/>
    <w:rsid w:val="009B71EE"/>
    <w:pPr>
      <w:ind w:firstLine="720"/>
      <w:jc w:val="both"/>
    </w:pPr>
  </w:style>
  <w:style w:type="paragraph" w:customStyle="1" w:styleId="a9">
    <w:name w:val="Содержимое таблицы"/>
    <w:basedOn w:val="a"/>
    <w:rsid w:val="009B71EE"/>
    <w:pPr>
      <w:suppressLineNumbers/>
    </w:pPr>
  </w:style>
  <w:style w:type="paragraph" w:customStyle="1" w:styleId="aa">
    <w:name w:val="Заголовок таблицы"/>
    <w:basedOn w:val="a9"/>
    <w:rsid w:val="009B71EE"/>
    <w:pPr>
      <w:jc w:val="center"/>
    </w:pPr>
    <w:rPr>
      <w:b/>
      <w:bCs/>
    </w:rPr>
  </w:style>
  <w:style w:type="paragraph" w:styleId="ab">
    <w:name w:val="Balloon Text"/>
    <w:basedOn w:val="a"/>
    <w:rsid w:val="009B71EE"/>
    <w:rPr>
      <w:rFonts w:ascii="Tahoma" w:hAnsi="Tahoma" w:cs="Tahoma"/>
      <w:sz w:val="16"/>
      <w:szCs w:val="16"/>
    </w:rPr>
  </w:style>
  <w:style w:type="paragraph" w:customStyle="1" w:styleId="220">
    <w:name w:val="Основной текст с отступом 22"/>
    <w:basedOn w:val="a"/>
    <w:rsid w:val="009B71EE"/>
    <w:pPr>
      <w:spacing w:after="120" w:line="480" w:lineRule="auto"/>
      <w:ind w:left="283"/>
    </w:pPr>
  </w:style>
  <w:style w:type="paragraph" w:customStyle="1" w:styleId="32">
    <w:name w:val="Основной текст с отступом 32"/>
    <w:basedOn w:val="a"/>
    <w:rsid w:val="009B71EE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B71E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3">
    <w:name w:val="Знак1 Знак Знак Знак"/>
    <w:basedOn w:val="a"/>
    <w:rsid w:val="009B71EE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nformat">
    <w:name w:val="ConsPlusNonformat"/>
    <w:rsid w:val="009B71E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</dc:creator>
  <cp:lastModifiedBy>pc</cp:lastModifiedBy>
  <cp:revision>6</cp:revision>
  <cp:lastPrinted>2023-05-16T07:34:00Z</cp:lastPrinted>
  <dcterms:created xsi:type="dcterms:W3CDTF">2023-04-27T08:08:00Z</dcterms:created>
  <dcterms:modified xsi:type="dcterms:W3CDTF">2023-05-16T09:41:00Z</dcterms:modified>
</cp:coreProperties>
</file>