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10" w:rsidRPr="006521EA" w:rsidRDefault="005F0BA6" w:rsidP="005F0BA6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6521EA">
        <w:rPr>
          <w:rFonts w:ascii="Times New Roman" w:eastAsia="Times New Roman" w:hAnsi="Times New Roman" w:cs="Calibri"/>
          <w:b/>
          <w:sz w:val="28"/>
          <w:szCs w:val="28"/>
        </w:rPr>
        <w:t xml:space="preserve">Псковская область </w:t>
      </w:r>
      <w:proofErr w:type="spellStart"/>
      <w:r w:rsidRPr="006521EA">
        <w:rPr>
          <w:rFonts w:ascii="Times New Roman" w:eastAsia="Times New Roman" w:hAnsi="Times New Roman" w:cs="Calibri"/>
          <w:b/>
          <w:sz w:val="28"/>
          <w:szCs w:val="28"/>
        </w:rPr>
        <w:t>Пустошкинский</w:t>
      </w:r>
      <w:proofErr w:type="spellEnd"/>
      <w:r w:rsidRPr="006521EA">
        <w:rPr>
          <w:rFonts w:ascii="Times New Roman" w:eastAsia="Times New Roman" w:hAnsi="Times New Roman" w:cs="Calibri"/>
          <w:b/>
          <w:sz w:val="28"/>
          <w:szCs w:val="28"/>
        </w:rPr>
        <w:t xml:space="preserve"> район</w:t>
      </w:r>
    </w:p>
    <w:p w:rsidR="005F0BA6" w:rsidRPr="006521EA" w:rsidRDefault="008E1530" w:rsidP="005F0BA6">
      <w:pPr>
        <w:jc w:val="center"/>
        <w:rPr>
          <w:b/>
          <w:sz w:val="28"/>
          <w:szCs w:val="28"/>
          <w:lang w:val="ru-RU"/>
        </w:rPr>
      </w:pPr>
      <w:r w:rsidRPr="006521EA">
        <w:rPr>
          <w:b/>
          <w:sz w:val="28"/>
          <w:szCs w:val="28"/>
          <w:lang w:val="ru-RU"/>
        </w:rPr>
        <w:t>Муниципальное образование «Гультяевская волос</w:t>
      </w:r>
      <w:r w:rsidR="007305B2" w:rsidRPr="006521EA">
        <w:rPr>
          <w:b/>
          <w:sz w:val="28"/>
          <w:szCs w:val="28"/>
          <w:lang w:val="ru-RU"/>
        </w:rPr>
        <w:t>ть»</w:t>
      </w:r>
    </w:p>
    <w:p w:rsidR="005F0BA6" w:rsidRPr="006521EA" w:rsidRDefault="005F0BA6" w:rsidP="005F0BA6">
      <w:pPr>
        <w:jc w:val="center"/>
        <w:rPr>
          <w:b/>
          <w:sz w:val="28"/>
          <w:szCs w:val="28"/>
          <w:lang w:val="ru-RU"/>
        </w:rPr>
      </w:pPr>
      <w:r w:rsidRPr="006521EA">
        <w:rPr>
          <w:b/>
          <w:sz w:val="28"/>
          <w:szCs w:val="28"/>
          <w:lang w:val="ru-RU"/>
        </w:rPr>
        <w:t>СОБРАНИЕ ДЕПУТАТОВ</w:t>
      </w:r>
      <w:r w:rsidR="008E1530" w:rsidRPr="006521EA">
        <w:rPr>
          <w:b/>
          <w:sz w:val="28"/>
          <w:szCs w:val="28"/>
          <w:lang w:val="ru-RU"/>
        </w:rPr>
        <w:t xml:space="preserve"> СЕЛЬСКОГО ПОСЕЛЕНИЯ</w:t>
      </w:r>
    </w:p>
    <w:p w:rsidR="008E1530" w:rsidRPr="006521EA" w:rsidRDefault="008E1530" w:rsidP="005F0BA6">
      <w:pPr>
        <w:jc w:val="center"/>
        <w:rPr>
          <w:b/>
          <w:sz w:val="28"/>
          <w:szCs w:val="28"/>
          <w:lang w:val="ru-RU"/>
        </w:rPr>
      </w:pPr>
      <w:r w:rsidRPr="006521EA">
        <w:rPr>
          <w:b/>
          <w:sz w:val="28"/>
          <w:szCs w:val="28"/>
          <w:lang w:val="ru-RU"/>
        </w:rPr>
        <w:t xml:space="preserve"> «Гультяевская волость»</w:t>
      </w:r>
    </w:p>
    <w:p w:rsidR="008E1530" w:rsidRPr="005F0BA6" w:rsidRDefault="008E1530" w:rsidP="008E1530">
      <w:pPr>
        <w:jc w:val="center"/>
        <w:rPr>
          <w:b/>
          <w:sz w:val="28"/>
          <w:szCs w:val="28"/>
          <w:lang w:val="ru-RU"/>
        </w:rPr>
      </w:pPr>
    </w:p>
    <w:p w:rsidR="008E1530" w:rsidRPr="008E1530" w:rsidRDefault="00F13123" w:rsidP="008E1530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Е Н И Е</w:t>
      </w:r>
    </w:p>
    <w:p w:rsidR="008E1530" w:rsidRPr="008E1530" w:rsidRDefault="008E1530" w:rsidP="008E1530">
      <w:pPr>
        <w:jc w:val="center"/>
        <w:rPr>
          <w:sz w:val="22"/>
          <w:szCs w:val="22"/>
          <w:lang w:val="ru-RU"/>
        </w:rPr>
      </w:pPr>
    </w:p>
    <w:p w:rsidR="008E1530" w:rsidRPr="008E1530" w:rsidRDefault="008E1530" w:rsidP="008E1530">
      <w:pPr>
        <w:jc w:val="both"/>
        <w:rPr>
          <w:sz w:val="22"/>
          <w:szCs w:val="22"/>
          <w:lang w:val="ru-RU"/>
        </w:rPr>
      </w:pPr>
    </w:p>
    <w:p w:rsidR="008E1530" w:rsidRPr="008E1530" w:rsidRDefault="00B6302B" w:rsidP="008E153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«29</w:t>
      </w:r>
      <w:r w:rsidR="005F0BA6">
        <w:rPr>
          <w:sz w:val="22"/>
          <w:szCs w:val="22"/>
          <w:lang w:val="ru-RU"/>
        </w:rPr>
        <w:t>.03.</w:t>
      </w:r>
      <w:r w:rsidR="008E1530" w:rsidRPr="008E1530">
        <w:rPr>
          <w:sz w:val="22"/>
          <w:szCs w:val="22"/>
          <w:lang w:val="ru-RU"/>
        </w:rPr>
        <w:t>20</w:t>
      </w:r>
      <w:r w:rsidR="00FF0DEA">
        <w:rPr>
          <w:sz w:val="22"/>
          <w:szCs w:val="22"/>
          <w:lang w:val="ru-RU"/>
        </w:rPr>
        <w:t>2</w:t>
      </w:r>
      <w:r w:rsidR="00F13123">
        <w:rPr>
          <w:sz w:val="22"/>
          <w:szCs w:val="22"/>
          <w:lang w:val="ru-RU"/>
        </w:rPr>
        <w:t>2</w:t>
      </w:r>
      <w:r w:rsidR="008E1530" w:rsidRPr="008E1530">
        <w:rPr>
          <w:sz w:val="22"/>
          <w:szCs w:val="22"/>
          <w:lang w:val="ru-RU"/>
        </w:rPr>
        <w:t xml:space="preserve">г.                                           </w:t>
      </w:r>
      <w:r w:rsidR="00F13123">
        <w:rPr>
          <w:sz w:val="22"/>
          <w:szCs w:val="22"/>
          <w:lang w:val="ru-RU"/>
        </w:rPr>
        <w:t xml:space="preserve">             </w:t>
      </w:r>
      <w:r w:rsidR="008E1530" w:rsidRPr="008E1530">
        <w:rPr>
          <w:sz w:val="22"/>
          <w:szCs w:val="22"/>
          <w:lang w:val="ru-RU"/>
        </w:rPr>
        <w:t>№</w:t>
      </w:r>
      <w:r w:rsidR="006521EA">
        <w:rPr>
          <w:sz w:val="22"/>
          <w:szCs w:val="22"/>
          <w:lang w:val="ru-RU"/>
        </w:rPr>
        <w:t xml:space="preserve"> </w:t>
      </w:r>
      <w:r w:rsidR="007305B2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0</w:t>
      </w:r>
    </w:p>
    <w:p w:rsidR="008E1530" w:rsidRPr="008E1530" w:rsidRDefault="008E1530" w:rsidP="008E1530">
      <w:pPr>
        <w:jc w:val="both"/>
        <w:rPr>
          <w:sz w:val="20"/>
          <w:szCs w:val="20"/>
          <w:lang w:val="ru-RU"/>
        </w:rPr>
      </w:pPr>
    </w:p>
    <w:p w:rsidR="00F13123" w:rsidRPr="00AF6252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результатах </w:t>
      </w:r>
    </w:p>
    <w:p w:rsidR="00F13123" w:rsidRPr="00AF6252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исполнения</w:t>
      </w:r>
      <w:r w:rsidRPr="00AF6252">
        <w:rPr>
          <w:sz w:val="28"/>
          <w:szCs w:val="28"/>
          <w:lang w:val="ru-RU"/>
        </w:rPr>
        <w:t xml:space="preserve"> бюджета  муниципального </w:t>
      </w:r>
    </w:p>
    <w:p w:rsidR="00F13123" w:rsidRPr="00AF6252" w:rsidRDefault="00F13123" w:rsidP="00F13123">
      <w:pPr>
        <w:jc w:val="both"/>
        <w:rPr>
          <w:sz w:val="28"/>
          <w:szCs w:val="28"/>
          <w:lang w:val="ru-RU"/>
        </w:rPr>
      </w:pPr>
      <w:r w:rsidRPr="00AF6252">
        <w:rPr>
          <w:sz w:val="28"/>
          <w:szCs w:val="28"/>
          <w:lang w:val="ru-RU"/>
        </w:rPr>
        <w:t>образования «</w:t>
      </w:r>
      <w:r>
        <w:rPr>
          <w:sz w:val="28"/>
          <w:szCs w:val="28"/>
          <w:lang w:val="ru-RU"/>
        </w:rPr>
        <w:t>Гультяевская</w:t>
      </w:r>
      <w:r w:rsidRPr="00AF6252">
        <w:rPr>
          <w:sz w:val="28"/>
          <w:szCs w:val="28"/>
          <w:lang w:val="ru-RU"/>
        </w:rPr>
        <w:t xml:space="preserve"> волость» </w:t>
      </w:r>
    </w:p>
    <w:p w:rsidR="00F13123" w:rsidRPr="00AF6252" w:rsidRDefault="00F13123" w:rsidP="00F13123">
      <w:pPr>
        <w:jc w:val="both"/>
        <w:rPr>
          <w:sz w:val="28"/>
          <w:szCs w:val="28"/>
          <w:lang w:val="ru-RU"/>
        </w:rPr>
      </w:pPr>
      <w:r w:rsidRPr="00AF6252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21 год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F13123" w:rsidRPr="00F55DA6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Доходная часть бюджета муниципального образования «Гультяевская волость» </w:t>
      </w:r>
      <w:proofErr w:type="spellStart"/>
      <w:r>
        <w:rPr>
          <w:sz w:val="28"/>
          <w:szCs w:val="28"/>
          <w:lang w:val="ru-RU"/>
        </w:rPr>
        <w:t>выпонена</w:t>
      </w:r>
      <w:proofErr w:type="spellEnd"/>
      <w:r>
        <w:rPr>
          <w:sz w:val="28"/>
          <w:szCs w:val="28"/>
          <w:lang w:val="ru-RU"/>
        </w:rPr>
        <w:t xml:space="preserve"> на  100,8 процента, при плане  3393,5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 выполнение составляет 3422,1 тыс. руб., в том числе налоговые и неналоговые доходы при плане   2576,0 тыс. руб. выполнены в сумме 2619,8 тыс. руб.</w:t>
      </w:r>
      <w:r w:rsidR="00F55DA6">
        <w:rPr>
          <w:sz w:val="28"/>
          <w:szCs w:val="28"/>
          <w:lang w:val="ru-RU"/>
        </w:rPr>
        <w:t xml:space="preserve">   </w:t>
      </w:r>
    </w:p>
    <w:p w:rsidR="00F13123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5C5C67" w:rsidRPr="005C5C67">
        <w:rPr>
          <w:sz w:val="28"/>
          <w:szCs w:val="28"/>
          <w:lang w:val="ru-RU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5C5C67">
        <w:rPr>
          <w:sz w:val="28"/>
          <w:szCs w:val="28"/>
          <w:lang w:val="ru-RU"/>
        </w:rPr>
        <w:t xml:space="preserve"> </w:t>
      </w:r>
      <w:r w:rsidR="005C5C67" w:rsidRPr="005C5C67">
        <w:rPr>
          <w:sz w:val="28"/>
          <w:szCs w:val="28"/>
          <w:lang w:val="ru-RU"/>
        </w:rPr>
        <w:t xml:space="preserve"> выполнена в сумме 378,0 тыс</w:t>
      </w:r>
      <w:r w:rsidR="005C5C67">
        <w:rPr>
          <w:sz w:val="28"/>
          <w:szCs w:val="28"/>
          <w:lang w:val="ru-RU"/>
        </w:rPr>
        <w:t>. руб</w:t>
      </w:r>
      <w:proofErr w:type="gramStart"/>
      <w:r w:rsidR="005C5C6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 xml:space="preserve">отация бюджетам на поддержку мер по обеспечению сбалансированности бюджетов в сумме 41,0 тыс.руб. выполнена в полном объему, прочие субсидии при плане в сумме 200,8 тыс. руб. выполнены в сумме 185,6 тыс. руб., субвенция на осуществление полномочий по первичному воинскому учету </w:t>
      </w:r>
      <w:proofErr w:type="gramStart"/>
      <w:r>
        <w:rPr>
          <w:sz w:val="28"/>
          <w:szCs w:val="28"/>
          <w:lang w:val="ru-RU"/>
        </w:rPr>
        <w:t>выполнена</w:t>
      </w:r>
      <w:proofErr w:type="gramEnd"/>
      <w:r>
        <w:rPr>
          <w:sz w:val="28"/>
          <w:szCs w:val="28"/>
          <w:lang w:val="ru-RU"/>
        </w:rPr>
        <w:t xml:space="preserve"> в полном объеме в сумме  82,7 тысяч рублей, иные межбюджетные трансферты получены в полном объеме в сумме 115,0тыс. руб. (приложение №1) .</w:t>
      </w:r>
    </w:p>
    <w:p w:rsidR="00F13123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Расходная часть бюджета за 2021 год выполнена на 85,1 процента, при плане 3533,4 тыс. руб. выполнение составляет 3007,4 тыс. руб. (приложение № 2)</w:t>
      </w:r>
    </w:p>
    <w:p w:rsidR="00F13123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течение отчетного периода финансирование проводилось в пределах плановых назначений, своевременно производилась выплата заработной платы работникам бюджетной сферы, оплата коммунальных услуг, оплата за текущей и капитальный ремонт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F13123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Источники внутреннего финансирования дефицита бюджета представлены в приложении № 5.</w:t>
      </w:r>
    </w:p>
    <w:p w:rsidR="00F13123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Заслушав информацию главы сельского поселения «Гультяевская волость» </w:t>
      </w:r>
      <w:proofErr w:type="spellStart"/>
      <w:r>
        <w:rPr>
          <w:sz w:val="28"/>
          <w:szCs w:val="28"/>
          <w:lang w:val="ru-RU"/>
        </w:rPr>
        <w:t>Л.П.Сохраняева</w:t>
      </w:r>
      <w:proofErr w:type="spellEnd"/>
      <w:r>
        <w:rPr>
          <w:sz w:val="28"/>
          <w:szCs w:val="28"/>
          <w:lang w:val="ru-RU"/>
        </w:rPr>
        <w:t xml:space="preserve"> «О результатах исполнения бюджета муниципального образования «Гультяевская волость» Собрание депутатов сельского поселения «Гультяевская волость» РЕШИЛО:    </w:t>
      </w:r>
    </w:p>
    <w:p w:rsidR="00F13123" w:rsidRDefault="00F13123" w:rsidP="00F131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1.Принять к сведению информацию по исполнению бюджета МО «Гультяевская волость» за 2021 год.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 xml:space="preserve">          </w:t>
      </w:r>
    </w:p>
    <w:p w:rsidR="008E1530" w:rsidRPr="008E1530" w:rsidRDefault="008E1530" w:rsidP="008E1530">
      <w:pPr>
        <w:jc w:val="both"/>
        <w:rPr>
          <w:sz w:val="28"/>
          <w:szCs w:val="28"/>
          <w:lang w:val="ru-RU"/>
        </w:rPr>
      </w:pPr>
    </w:p>
    <w:p w:rsidR="008E1530" w:rsidRPr="008E1530" w:rsidRDefault="008E1530" w:rsidP="008E1530">
      <w:pPr>
        <w:jc w:val="center"/>
        <w:rPr>
          <w:sz w:val="28"/>
          <w:szCs w:val="28"/>
          <w:lang w:val="ru-RU"/>
        </w:rPr>
      </w:pPr>
    </w:p>
    <w:p w:rsidR="00855D4E" w:rsidRPr="00E00E1B" w:rsidRDefault="00A44134" w:rsidP="00E00E1B">
      <w:pPr>
        <w:rPr>
          <w:i/>
          <w:lang w:val="ru-RU"/>
        </w:rPr>
      </w:pPr>
      <w:r>
        <w:rPr>
          <w:lang w:val="ru-RU"/>
        </w:rPr>
        <w:t xml:space="preserve"> </w:t>
      </w:r>
      <w:r w:rsidR="00A70A2E">
        <w:rPr>
          <w:lang w:val="ru-RU"/>
        </w:rPr>
        <w:t xml:space="preserve">Глава сельского поселения "Гультяевская волость": _______________ </w:t>
      </w:r>
      <w:proofErr w:type="spellStart"/>
      <w:r w:rsidR="00703BD6">
        <w:rPr>
          <w:lang w:val="ru-RU"/>
        </w:rPr>
        <w:t>Л.П.Сохраняев</w:t>
      </w:r>
      <w:r w:rsidR="00E00E1B">
        <w:rPr>
          <w:lang w:val="ru-RU"/>
        </w:rPr>
        <w:t>а</w:t>
      </w:r>
      <w:proofErr w:type="spellEnd"/>
    </w:p>
    <w:p w:rsidR="00F13123" w:rsidRDefault="00F13123" w:rsidP="008E1530">
      <w:pPr>
        <w:jc w:val="right"/>
        <w:rPr>
          <w:sz w:val="22"/>
          <w:szCs w:val="22"/>
          <w:lang w:val="ru-RU"/>
        </w:rPr>
      </w:pPr>
    </w:p>
    <w:p w:rsidR="006F65A4" w:rsidRDefault="006F65A4" w:rsidP="008E1530">
      <w:pPr>
        <w:jc w:val="right"/>
        <w:rPr>
          <w:sz w:val="22"/>
          <w:szCs w:val="22"/>
          <w:lang w:val="ru-RU"/>
        </w:rPr>
      </w:pP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Приложение 1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администрации 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в 2021 году    </w:t>
      </w:r>
    </w:p>
    <w:p w:rsidR="001245FA" w:rsidRDefault="001245FA" w:rsidP="001245FA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367" w:type="dxa"/>
        <w:tblInd w:w="-45" w:type="dxa"/>
        <w:tblLayout w:type="fixed"/>
        <w:tblLook w:val="04A0"/>
      </w:tblPr>
      <w:tblGrid>
        <w:gridCol w:w="2563"/>
        <w:gridCol w:w="4536"/>
        <w:gridCol w:w="1134"/>
        <w:gridCol w:w="1134"/>
      </w:tblGrid>
      <w:tr w:rsidR="001245FA" w:rsidTr="001245FA">
        <w:trPr>
          <w:trHeight w:val="805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1245F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1245FA" w:rsidRDefault="00477C9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477C9B" w:rsidP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477C9B">
              <w:rPr>
                <w:rFonts w:ascii="Times New Roman" w:hAnsi="Times New Roman"/>
              </w:rPr>
              <w:t xml:space="preserve">Исполнение за </w:t>
            </w:r>
            <w:r w:rsidR="00E012B3">
              <w:rPr>
                <w:rFonts w:ascii="Times New Roman" w:hAnsi="Times New Roman"/>
              </w:rPr>
              <w:t>2021 год</w:t>
            </w:r>
          </w:p>
        </w:tc>
      </w:tr>
      <w:tr w:rsidR="001245FA" w:rsidTr="001245FA">
        <w:trPr>
          <w:trHeight w:val="325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477C9B" w:rsidRDefault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2619,8</w:t>
            </w:r>
          </w:p>
        </w:tc>
      </w:tr>
      <w:tr w:rsidR="001245FA" w:rsidTr="001245FA">
        <w:trPr>
          <w:trHeight w:val="331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122,7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122,7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452,6</w:t>
            </w:r>
          </w:p>
        </w:tc>
      </w:tr>
      <w:tr w:rsidR="001245FA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5FA" w:rsidRPr="001245FA" w:rsidRDefault="001245F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FA" w:rsidRPr="001245FA" w:rsidRDefault="00E012B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452,6</w:t>
            </w:r>
          </w:p>
        </w:tc>
      </w:tr>
      <w:tr w:rsidR="00441E26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E35C96" w:rsidRDefault="00441E26" w:rsidP="006F65A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1E26">
              <w:rPr>
                <w:rFonts w:ascii="Times New Roman" w:hAnsi="Times New Roman"/>
                <w:b/>
                <w:sz w:val="22"/>
                <w:szCs w:val="22"/>
              </w:rPr>
              <w:t>709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1E26">
              <w:rPr>
                <w:rFonts w:ascii="Times New Roman" w:hAnsi="Times New Roman"/>
                <w:b/>
                <w:sz w:val="22"/>
                <w:szCs w:val="22"/>
              </w:rPr>
              <w:t>709,1</w:t>
            </w:r>
          </w:p>
        </w:tc>
      </w:tr>
      <w:tr w:rsidR="00441E26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709,1</w:t>
            </w:r>
          </w:p>
        </w:tc>
      </w:tr>
      <w:tr w:rsidR="00441E26" w:rsidTr="001245FA">
        <w:trPr>
          <w:trHeight w:val="379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1121,4</w:t>
            </w:r>
          </w:p>
        </w:tc>
      </w:tr>
      <w:tr w:rsidR="00441E26" w:rsidTr="001245FA">
        <w:trPr>
          <w:trHeight w:val="262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1245FA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1130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1080,5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203,4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877,1</w:t>
            </w:r>
          </w:p>
        </w:tc>
      </w:tr>
      <w:tr w:rsidR="00441E26" w:rsidRPr="00677751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1E26">
              <w:rPr>
                <w:rFonts w:ascii="Times New Roman" w:hAnsi="Times New Roman"/>
                <w:b/>
                <w:sz w:val="22"/>
                <w:szCs w:val="22"/>
              </w:rPr>
              <w:t>4,3</w:t>
            </w:r>
          </w:p>
        </w:tc>
      </w:tr>
      <w:tr w:rsidR="00441E26" w:rsidRPr="00677751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</w:tr>
      <w:tr w:rsidR="00441E26" w:rsidRP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FC0C1B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50F">
              <w:rPr>
                <w:rFonts w:ascii="Times New Roman" w:hAnsi="Times New Roman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1E26">
              <w:rPr>
                <w:rFonts w:ascii="Times New Roman" w:hAnsi="Times New Roman"/>
                <w:b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1E26">
              <w:rPr>
                <w:rFonts w:ascii="Times New Roman" w:hAnsi="Times New Roman"/>
                <w:b/>
                <w:sz w:val="22"/>
                <w:szCs w:val="22"/>
              </w:rPr>
              <w:t>209,6</w:t>
            </w:r>
          </w:p>
        </w:tc>
      </w:tr>
      <w:tr w:rsidR="00441E26" w:rsidRP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7A26">
              <w:rPr>
                <w:rFonts w:ascii="Times New Roman" w:hAnsi="Times New Roman"/>
                <w:sz w:val="22"/>
                <w:szCs w:val="22"/>
              </w:rPr>
              <w:t xml:space="preserve">1 14 06025 10 0000 430          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FC0C1B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7A2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209,6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802,3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419,0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419,0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663F10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3F10">
              <w:rPr>
                <w:rFonts w:ascii="Times New Roman" w:hAnsi="Times New Roman"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Cs/>
                <w:sz w:val="22"/>
                <w:szCs w:val="22"/>
              </w:rPr>
              <w:t>378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378</w:t>
            </w:r>
          </w:p>
        </w:tc>
      </w:tr>
      <w:tr w:rsidR="00441E26" w:rsidRP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663F10" w:rsidRDefault="00663F10" w:rsidP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3F10">
              <w:rPr>
                <w:rFonts w:ascii="Times New Roman" w:hAnsi="Times New Roman"/>
                <w:bCs/>
                <w:sz w:val="22"/>
                <w:szCs w:val="22"/>
              </w:rPr>
              <w:t>2 02 15002 00 0000 150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D25">
              <w:rPr>
                <w:rFonts w:ascii="Times New Roman" w:hAnsi="Times New Roman"/>
                <w:sz w:val="20"/>
                <w:szCs w:val="20"/>
              </w:rPr>
              <w:t xml:space="preserve">дотации бюджетам городских поселений на </w:t>
            </w:r>
            <w:r w:rsidRPr="00A51D25">
              <w:rPr>
                <w:rFonts w:ascii="Times New Roman" w:hAnsi="Times New Roman"/>
                <w:sz w:val="20"/>
                <w:szCs w:val="20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200,8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185,6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-субсидии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Cs/>
                <w:sz w:val="22"/>
                <w:szCs w:val="22"/>
              </w:rPr>
              <w:t>200,8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185,6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82,7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82,7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/>
                <w:bCs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115,0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1245FA">
              <w:rPr>
                <w:bCs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5FA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</w:tr>
      <w:tr w:rsidR="00441E26" w:rsidTr="001245FA">
        <w:trPr>
          <w:trHeight w:val="280"/>
        </w:trPr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E26" w:rsidRPr="001245FA" w:rsidRDefault="00441E26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45FA">
              <w:rPr>
                <w:rFonts w:ascii="Times New Roman" w:hAnsi="Times New Roman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E26" w:rsidRPr="001245FA" w:rsidRDefault="00663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3393,5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26" w:rsidRPr="001245FA" w:rsidRDefault="00C9394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663F10">
              <w:rPr>
                <w:rFonts w:ascii="Times New Roman" w:hAnsi="Times New Roman"/>
                <w:b/>
                <w:sz w:val="22"/>
                <w:szCs w:val="22"/>
              </w:rPr>
              <w:t>422,1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p w:rsidR="001245FA" w:rsidRDefault="001245FA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677751" w:rsidRDefault="00677751" w:rsidP="00C1400D">
      <w:pPr>
        <w:rPr>
          <w:lang w:val="ru-RU"/>
        </w:rPr>
      </w:pPr>
    </w:p>
    <w:p w:rsidR="00677751" w:rsidRDefault="00677751" w:rsidP="00677751">
      <w:pPr>
        <w:jc w:val="right"/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2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pStyle w:val="Web"/>
        <w:spacing w:before="0" w:after="0"/>
        <w:rPr>
          <w:rFonts w:ascii="Times New Roman" w:hAnsi="Times New Roman"/>
        </w:rPr>
      </w:pP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1245FA" w:rsidRDefault="001245FA" w:rsidP="001245F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 xml:space="preserve">расходов бюджета муниципального образования «Гультяевская волость» на 2021 год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1245FA" w:rsidRDefault="001245FA" w:rsidP="001245FA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4287" w:type="dxa"/>
        <w:tblInd w:w="63" w:type="dxa"/>
        <w:tblLayout w:type="fixed"/>
        <w:tblLook w:val="04A0"/>
      </w:tblPr>
      <w:tblGrid>
        <w:gridCol w:w="3306"/>
        <w:gridCol w:w="567"/>
        <w:gridCol w:w="567"/>
        <w:gridCol w:w="1559"/>
        <w:gridCol w:w="851"/>
        <w:gridCol w:w="1275"/>
        <w:gridCol w:w="1275"/>
        <w:gridCol w:w="3279"/>
        <w:gridCol w:w="1608"/>
      </w:tblGrid>
      <w:tr w:rsidR="001245FA" w:rsidTr="00677751">
        <w:trPr>
          <w:gridAfter w:val="2"/>
          <w:wAfter w:w="4887" w:type="dxa"/>
          <w:trHeight w:val="570"/>
        </w:trPr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2021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hRule="exact" w:val="1301"/>
        </w:trPr>
        <w:tc>
          <w:tcPr>
            <w:tcW w:w="33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5FA" w:rsidRDefault="001245F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5FA" w:rsidRPr="00F55DA6" w:rsidRDefault="00F55DA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Исполнение за 2021 год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2268,5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1977,8</w:t>
            </w:r>
          </w:p>
        </w:tc>
      </w:tr>
      <w:tr w:rsidR="001245FA" w:rsidTr="00677751">
        <w:trPr>
          <w:gridAfter w:val="2"/>
          <w:wAfter w:w="4887" w:type="dxa"/>
          <w:trHeight w:val="6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602,7</w:t>
            </w:r>
          </w:p>
        </w:tc>
      </w:tr>
      <w:tr w:rsidR="001245FA" w:rsidTr="00677751">
        <w:trPr>
          <w:gridAfter w:val="2"/>
          <w:wAfter w:w="4887" w:type="dxa"/>
          <w:trHeight w:val="39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602,7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602,7</w:t>
            </w:r>
          </w:p>
        </w:tc>
      </w:tr>
      <w:tr w:rsidR="001245FA" w:rsidTr="00677751">
        <w:trPr>
          <w:gridAfter w:val="2"/>
          <w:wAfter w:w="4887" w:type="dxa"/>
          <w:trHeight w:val="38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602,7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602,7</w:t>
            </w:r>
          </w:p>
        </w:tc>
      </w:tr>
      <w:tr w:rsidR="001245FA" w:rsidTr="00677751">
        <w:trPr>
          <w:gridAfter w:val="2"/>
          <w:wAfter w:w="4887" w:type="dxa"/>
          <w:trHeight w:val="900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1366,1</w:t>
            </w:r>
          </w:p>
        </w:tc>
      </w:tr>
      <w:tr w:rsidR="001245FA" w:rsidTr="00677751">
        <w:trPr>
          <w:gridAfter w:val="2"/>
          <w:wAfter w:w="4887" w:type="dxa"/>
          <w:trHeight w:val="592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1656,8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1366,01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1048,6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961,8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601,2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399,4</w:t>
            </w:r>
          </w:p>
        </w:tc>
      </w:tr>
      <w:tr w:rsidR="001245FA" w:rsidTr="00677751">
        <w:trPr>
          <w:gridAfter w:val="2"/>
          <w:wAfter w:w="4887" w:type="dxa"/>
          <w:trHeight w:val="28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4,9</w:t>
            </w: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 w:rsidP="00677751">
            <w:pPr>
              <w:snapToGrid w:val="0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</w:tr>
      <w:tr w:rsid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</w:tr>
      <w:tr w:rsidR="00677751" w:rsidRPr="00677751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7751" w:rsidRPr="00677751" w:rsidRDefault="00677751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77751" w:rsidRPr="00677751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7751" w:rsidRPr="00677751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9,0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F55DA6" w:rsidP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82,7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82,7</w:t>
            </w:r>
          </w:p>
        </w:tc>
      </w:tr>
      <w:tr w:rsidR="001245FA" w:rsidTr="00677751">
        <w:trPr>
          <w:gridAfter w:val="2"/>
          <w:wAfter w:w="4887" w:type="dxa"/>
          <w:trHeight w:val="1365"/>
        </w:trPr>
        <w:tc>
          <w:tcPr>
            <w:tcW w:w="3306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82,7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78,3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78,3</w:t>
            </w:r>
          </w:p>
        </w:tc>
      </w:tr>
      <w:tr w:rsidR="001245FA" w:rsidTr="00677751">
        <w:trPr>
          <w:gridAfter w:val="2"/>
          <w:wAfter w:w="4887" w:type="dxa"/>
          <w:trHeight w:val="485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4,4</w:t>
            </w:r>
          </w:p>
        </w:tc>
      </w:tr>
      <w:tr w:rsidR="001245FA" w:rsidTr="00677751">
        <w:trPr>
          <w:gridAfter w:val="2"/>
          <w:wAfter w:w="4887" w:type="dxa"/>
          <w:trHeight w:val="66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91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Защита населения и территории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чрезвычайных ситуаций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природного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</w:t>
            </w:r>
          </w:p>
          <w:p w:rsidR="001245FA" w:rsidRDefault="001245FA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техногенного характера, гражданская оборона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F55DA6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1118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>05 3 01</w:t>
            </w:r>
            <w:r w:rsidRPr="00677751">
              <w:rPr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F55DA6" w:rsidRDefault="00F55DA6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38,2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05 3 01</w:t>
            </w:r>
            <w:r w:rsidRPr="00677751">
              <w:rPr>
                <w:i/>
                <w:sz w:val="20"/>
                <w:szCs w:val="20"/>
              </w:rPr>
              <w:t xml:space="preserve"> 21800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Pr="00F55DA6" w:rsidRDefault="00F55DA6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sz w:val="20"/>
                <w:szCs w:val="20"/>
              </w:rPr>
            </w:pPr>
            <w:r w:rsidRPr="00677751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677751" w:rsidRDefault="001245F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677751">
              <w:rPr>
                <w:i/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429,4</w:t>
            </w: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Общеэкономические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Расходы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за счет иных межбюджетных трансфертов, направленные на </w:t>
            </w:r>
            <w:r>
              <w:rPr>
                <w:sz w:val="18"/>
                <w:szCs w:val="18"/>
                <w:lang w:val="ru-RU"/>
              </w:rPr>
              <w:lastRenderedPageBreak/>
              <w:t>реализацию мероприятий активной политики и дополнительных мероприятий в сфере занятости населения, реализацию мероприятий, направленных на снижение напряженности на рынке труда, для особых категорий граждан, а также реализацию основного мероприятия ведомственной целевой программы «О сопровождении инвалидов молодого возраста при трудоустройстве в рамках мероприятий по содействию занятости населения»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1245FA" w:rsidTr="00677751">
        <w:trPr>
          <w:gridAfter w:val="2"/>
          <w:wAfter w:w="4887" w:type="dxa"/>
          <w:trHeight w:val="39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1245FA" w:rsidTr="00677751">
        <w:trPr>
          <w:gridAfter w:val="2"/>
          <w:wAfter w:w="4887" w:type="dxa"/>
          <w:trHeight w:val="35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419,</w:t>
            </w:r>
            <w:r w:rsidR="006F65A4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1245FA" w:rsidTr="00677751">
        <w:trPr>
          <w:gridAfter w:val="2"/>
          <w:wAfter w:w="4887" w:type="dxa"/>
          <w:trHeight w:val="99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419,</w:t>
            </w:r>
            <w:r w:rsidR="006F65A4">
              <w:rPr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1245FA" w:rsidTr="00677751">
        <w:trPr>
          <w:gridAfter w:val="2"/>
          <w:wAfter w:w="4887" w:type="dxa"/>
          <w:trHeight w:val="55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45FA" w:rsidRDefault="00F55DA6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419,</w:t>
            </w:r>
            <w:r w:rsidR="006F65A4">
              <w:rPr>
                <w:bCs/>
                <w:i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1245FA" w:rsidTr="00677751">
        <w:trPr>
          <w:gridAfter w:val="2"/>
          <w:wAfter w:w="4887" w:type="dxa"/>
          <w:trHeight w:val="34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F55DA6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488,1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F55DA6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238,8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F55DA6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238,8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0572E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105,6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105,6</w:t>
            </w:r>
          </w:p>
        </w:tc>
      </w:tr>
      <w:tr w:rsidR="000572E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72EA" w:rsidRDefault="001F3416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19268E">
              <w:rPr>
                <w:rFonts w:eastAsia="Calibri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9268E">
              <w:rPr>
                <w:rFonts w:eastAsia="Calibri"/>
                <w:sz w:val="22"/>
                <w:szCs w:val="22"/>
                <w:lang w:val="ru-RU"/>
              </w:rPr>
              <w:t xml:space="preserve"> по р</w:t>
            </w:r>
            <w:r w:rsidRPr="0019268E">
              <w:rPr>
                <w:sz w:val="22"/>
                <w:szCs w:val="22"/>
                <w:lang w:val="ru-RU"/>
              </w:rPr>
              <w:t>асходам 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72EA" w:rsidRDefault="000572E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72EA" w:rsidRDefault="000572E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2EA" w:rsidRPr="000572EA" w:rsidRDefault="000572EA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0572EA">
              <w:rPr>
                <w:sz w:val="20"/>
                <w:szCs w:val="20"/>
                <w:lang w:val="ru-RU"/>
              </w:rPr>
              <w:t xml:space="preserve">05 1 02 </w:t>
            </w:r>
            <w:r w:rsidRPr="000572EA">
              <w:rPr>
                <w:sz w:val="20"/>
                <w:szCs w:val="20"/>
              </w:rPr>
              <w:t>W</w:t>
            </w:r>
            <w:r w:rsidRPr="000572EA">
              <w:rPr>
                <w:sz w:val="20"/>
                <w:szCs w:val="20"/>
                <w:lang w:val="ru-RU"/>
              </w:rPr>
              <w:t>1730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72EA" w:rsidRDefault="000572E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72EA" w:rsidRPr="000572E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72EA" w:rsidRPr="000572E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6.0</w:t>
            </w:r>
          </w:p>
        </w:tc>
      </w:tr>
      <w:tr w:rsidR="000572E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72EA" w:rsidRDefault="000572E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72EA" w:rsidRDefault="000572E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72EA" w:rsidRDefault="000572E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2EA" w:rsidRPr="000572EA" w:rsidRDefault="000572EA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0572EA">
              <w:rPr>
                <w:sz w:val="20"/>
                <w:szCs w:val="20"/>
                <w:lang w:val="ru-RU"/>
              </w:rPr>
              <w:t xml:space="preserve">05 1 02 </w:t>
            </w:r>
            <w:r w:rsidRPr="000572EA">
              <w:rPr>
                <w:sz w:val="20"/>
                <w:szCs w:val="20"/>
              </w:rPr>
              <w:t>W</w:t>
            </w:r>
            <w:r w:rsidRPr="000572EA">
              <w:rPr>
                <w:sz w:val="20"/>
                <w:szCs w:val="20"/>
                <w:lang w:val="ru-RU"/>
              </w:rPr>
              <w:t>1730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72EA" w:rsidRDefault="000572E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572EA" w:rsidRPr="000572E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72EA" w:rsidRPr="000572E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6.0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0572E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0572E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20,0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20,0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расходов на 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Pr="00677751" w:rsidRDefault="001245FA">
            <w:pPr>
              <w:snapToGrid w:val="0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677751">
              <w:rPr>
                <w:sz w:val="20"/>
                <w:szCs w:val="20"/>
                <w:lang w:val="ru-RU"/>
              </w:rPr>
              <w:t xml:space="preserve">05 1 03 </w:t>
            </w:r>
            <w:r w:rsidRPr="00677751">
              <w:rPr>
                <w:sz w:val="20"/>
                <w:szCs w:val="20"/>
              </w:rPr>
              <w:t>W</w:t>
            </w:r>
            <w:r w:rsidRPr="00677751"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0572EA" w:rsidRDefault="000572E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0572EA" w:rsidRDefault="000572E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2,2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05 1 03 </w:t>
            </w:r>
            <w:r>
              <w:rPr>
                <w:i/>
                <w:sz w:val="22"/>
                <w:szCs w:val="22"/>
              </w:rPr>
              <w:t>W</w:t>
            </w:r>
            <w:r>
              <w:rPr>
                <w:i/>
                <w:sz w:val="22"/>
                <w:szCs w:val="22"/>
                <w:lang w:val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0572E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2.</w:t>
            </w: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0572E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2,2</w:t>
            </w:r>
          </w:p>
        </w:tc>
      </w:tr>
      <w:tr w:rsidR="001245FA" w:rsidTr="00677751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0572E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3279" w:type="dxa"/>
            <w:tcBorders>
              <w:left w:val="single" w:sz="4" w:space="0" w:color="auto"/>
            </w:tcBorders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0572E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105,0</w:t>
            </w:r>
          </w:p>
        </w:tc>
      </w:tr>
      <w:tr w:rsidR="001245FA" w:rsidTr="00677751">
        <w:trPr>
          <w:gridAfter w:val="2"/>
          <w:wAfter w:w="4887" w:type="dxa"/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A95260" w:rsidRDefault="00A952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399.6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A95260" w:rsidRDefault="00A952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249.3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Pr="00677751" w:rsidRDefault="001245FA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677751"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45FA" w:rsidRDefault="001245FA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A95260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72,4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A95260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62,1</w:t>
            </w:r>
          </w:p>
        </w:tc>
      </w:tr>
      <w:tr w:rsidR="001245FA" w:rsidTr="00677751">
        <w:trPr>
          <w:gridAfter w:val="2"/>
          <w:wAfter w:w="4887" w:type="dxa"/>
          <w:trHeight w:val="50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72,4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62,1</w:t>
            </w:r>
          </w:p>
        </w:tc>
      </w:tr>
      <w:tr w:rsidR="001245FA" w:rsidTr="00677751">
        <w:trPr>
          <w:gridAfter w:val="2"/>
          <w:wAfter w:w="4887" w:type="dxa"/>
          <w:trHeight w:val="315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95260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95260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10</w:t>
            </w:r>
            <w:r w:rsidR="00A95260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A95260" w:rsidRDefault="00A95260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36,7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  <w:r w:rsidR="00A95260">
              <w:rPr>
                <w:bCs/>
                <w:i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36,7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A95260" w:rsidRDefault="00A952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A95260" w:rsidRDefault="00A952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30,4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P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P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30,4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A95260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60,0</w:t>
            </w:r>
          </w:p>
        </w:tc>
      </w:tr>
      <w:tr w:rsidR="001245FA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Pr="00A95260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95260">
              <w:rPr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245FA" w:rsidRDefault="001245FA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45FA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</w:tr>
      <w:tr w:rsidR="00A95260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Default="00A95260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2756B">
              <w:rPr>
                <w:bCs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62756B">
              <w:rPr>
                <w:bCs/>
                <w:color w:val="000000"/>
                <w:sz w:val="20"/>
                <w:szCs w:val="20"/>
                <w:lang w:val="ru-RU"/>
              </w:rPr>
              <w:t xml:space="preserve">  расходов за счет средств  муниципального образования на ремонт (реконструкцию)  воинских захоронений, </w:t>
            </w:r>
            <w:r w:rsidRPr="0062756B">
              <w:rPr>
                <w:rFonts w:eastAsia="Calibri"/>
                <w:sz w:val="20"/>
                <w:szCs w:val="20"/>
                <w:lang w:val="ru-RU"/>
              </w:rPr>
              <w:t>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95260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95260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95260">
              <w:rPr>
                <w:sz w:val="20"/>
                <w:szCs w:val="20"/>
                <w:lang w:val="ru-RU"/>
              </w:rPr>
              <w:t>03</w:t>
            </w:r>
            <w:r w:rsidRPr="00A95260">
              <w:rPr>
                <w:sz w:val="20"/>
                <w:szCs w:val="20"/>
              </w:rPr>
              <w:t xml:space="preserve"> </w:t>
            </w:r>
            <w:r w:rsidRPr="00A95260">
              <w:rPr>
                <w:sz w:val="20"/>
                <w:szCs w:val="20"/>
                <w:lang w:val="ru-RU"/>
              </w:rPr>
              <w:t>1</w:t>
            </w:r>
            <w:r w:rsidRPr="00A95260">
              <w:rPr>
                <w:sz w:val="20"/>
                <w:szCs w:val="20"/>
              </w:rPr>
              <w:t xml:space="preserve"> 0</w:t>
            </w:r>
            <w:r w:rsidRPr="00A95260">
              <w:rPr>
                <w:sz w:val="20"/>
                <w:szCs w:val="20"/>
                <w:lang w:val="ru-RU"/>
              </w:rPr>
              <w:t>1</w:t>
            </w:r>
            <w:r w:rsidRPr="00A95260">
              <w:rPr>
                <w:sz w:val="20"/>
                <w:szCs w:val="20"/>
              </w:rPr>
              <w:t xml:space="preserve"> W1130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Default="00A95260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</w:tr>
      <w:tr w:rsidR="00A95260" w:rsidTr="00677751">
        <w:trPr>
          <w:gridAfter w:val="2"/>
          <w:wAfter w:w="4887" w:type="dxa"/>
          <w:trHeight w:val="507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Default="00A95260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95260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95260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95260">
              <w:rPr>
                <w:sz w:val="20"/>
                <w:szCs w:val="20"/>
                <w:lang w:val="ru-RU"/>
              </w:rPr>
              <w:t>03</w:t>
            </w:r>
            <w:r w:rsidRPr="00A95260">
              <w:rPr>
                <w:sz w:val="20"/>
                <w:szCs w:val="20"/>
              </w:rPr>
              <w:t xml:space="preserve"> </w:t>
            </w:r>
            <w:r w:rsidRPr="00A95260">
              <w:rPr>
                <w:sz w:val="20"/>
                <w:szCs w:val="20"/>
                <w:lang w:val="ru-RU"/>
              </w:rPr>
              <w:t>1</w:t>
            </w:r>
            <w:r w:rsidRPr="00A95260">
              <w:rPr>
                <w:sz w:val="20"/>
                <w:szCs w:val="20"/>
              </w:rPr>
              <w:t xml:space="preserve"> 0</w:t>
            </w:r>
            <w:r w:rsidRPr="00A95260">
              <w:rPr>
                <w:sz w:val="20"/>
                <w:szCs w:val="20"/>
                <w:lang w:val="ru-RU"/>
              </w:rPr>
              <w:t>1</w:t>
            </w:r>
            <w:r w:rsidRPr="00A95260">
              <w:rPr>
                <w:sz w:val="20"/>
                <w:szCs w:val="20"/>
              </w:rPr>
              <w:t xml:space="preserve"> W1130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5260" w:rsidRPr="00A95260" w:rsidRDefault="00A9526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5260" w:rsidRDefault="00A95260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60,0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495467" w:rsidRDefault="0049546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49546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29,4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495467" w:rsidRDefault="00495467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495467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29,4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1245FA" w:rsidRDefault="001245FA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495467" w:rsidRDefault="00495467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495467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29,4</w:t>
            </w:r>
          </w:p>
        </w:tc>
      </w:tr>
      <w:tr w:rsidR="001245FA" w:rsidTr="00677751">
        <w:trPr>
          <w:gridAfter w:val="2"/>
          <w:wAfter w:w="4887" w:type="dxa"/>
          <w:trHeight w:val="349"/>
        </w:trPr>
        <w:tc>
          <w:tcPr>
            <w:tcW w:w="330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245FA" w:rsidRDefault="001245FA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245FA" w:rsidRPr="00495467" w:rsidRDefault="00495467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45FA" w:rsidRPr="00677751" w:rsidRDefault="00495467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29,4</w:t>
            </w:r>
          </w:p>
        </w:tc>
      </w:tr>
      <w:tr w:rsidR="001245FA" w:rsidTr="00677751">
        <w:trPr>
          <w:gridAfter w:val="2"/>
          <w:wAfter w:w="4887" w:type="dxa"/>
          <w:trHeight w:val="405"/>
        </w:trPr>
        <w:tc>
          <w:tcPr>
            <w:tcW w:w="33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1245FA" w:rsidRDefault="001245F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1245FA" w:rsidRDefault="00495467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3533,9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245FA" w:rsidRDefault="00495467" w:rsidP="00495467">
            <w:pPr>
              <w:tabs>
                <w:tab w:val="center" w:pos="529"/>
              </w:tabs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3007,4</w:t>
            </w:r>
          </w:p>
        </w:tc>
      </w:tr>
    </w:tbl>
    <w:p w:rsidR="001245FA" w:rsidRDefault="001245FA" w:rsidP="00984605">
      <w:pPr>
        <w:rPr>
          <w:lang w:val="ru-RU"/>
        </w:rPr>
      </w:pPr>
    </w:p>
    <w:p w:rsidR="001245FA" w:rsidRDefault="001245FA" w:rsidP="001245FA">
      <w:pPr>
        <w:jc w:val="right"/>
        <w:rPr>
          <w:lang w:val="ru-RU"/>
        </w:rPr>
      </w:pPr>
    </w:p>
    <w:tbl>
      <w:tblPr>
        <w:tblW w:w="10246" w:type="dxa"/>
        <w:tblInd w:w="-252" w:type="dxa"/>
        <w:tblLayout w:type="fixed"/>
        <w:tblLook w:val="04A0"/>
      </w:tblPr>
      <w:tblGrid>
        <w:gridCol w:w="3762"/>
        <w:gridCol w:w="567"/>
        <w:gridCol w:w="567"/>
        <w:gridCol w:w="567"/>
        <w:gridCol w:w="695"/>
        <w:gridCol w:w="540"/>
        <w:gridCol w:w="325"/>
        <w:gridCol w:w="215"/>
        <w:gridCol w:w="635"/>
        <w:gridCol w:w="567"/>
        <w:gridCol w:w="200"/>
        <w:gridCol w:w="84"/>
        <w:gridCol w:w="850"/>
        <w:gridCol w:w="200"/>
        <w:gridCol w:w="84"/>
        <w:gridCol w:w="152"/>
        <w:gridCol w:w="236"/>
      </w:tblGrid>
      <w:tr w:rsidR="00984605" w:rsidRPr="006521EA" w:rsidTr="00984605">
        <w:trPr>
          <w:gridAfter w:val="4"/>
          <w:wAfter w:w="672" w:type="dxa"/>
          <w:trHeight w:val="300"/>
        </w:trPr>
        <w:tc>
          <w:tcPr>
            <w:tcW w:w="8440" w:type="dxa"/>
            <w:gridSpan w:val="10"/>
            <w:vAlign w:val="bottom"/>
            <w:hideMark/>
          </w:tcPr>
          <w:p w:rsidR="00984605" w:rsidRPr="00685214" w:rsidRDefault="00984605" w:rsidP="006F65A4">
            <w:pPr>
              <w:numPr>
                <w:ilvl w:val="0"/>
                <w:numId w:val="1"/>
              </w:numPr>
              <w:jc w:val="right"/>
              <w:rPr>
                <w:lang w:val="ru-RU"/>
              </w:rPr>
            </w:pPr>
            <w:r>
              <w:rPr>
                <w:lang w:val="ru-RU"/>
              </w:rPr>
              <w:t>Прилож</w:t>
            </w:r>
            <w:r w:rsidRPr="00685214">
              <w:rPr>
                <w:lang w:val="ru-RU"/>
              </w:rPr>
              <w:t xml:space="preserve">ение </w:t>
            </w:r>
            <w:r>
              <w:rPr>
                <w:lang w:val="ru-RU"/>
              </w:rPr>
              <w:t>3</w:t>
            </w:r>
          </w:p>
          <w:p w:rsidR="00984605" w:rsidRPr="003E3B01" w:rsidRDefault="00984605" w:rsidP="006F65A4">
            <w:pPr>
              <w:numPr>
                <w:ilvl w:val="0"/>
                <w:numId w:val="1"/>
              </w:numPr>
              <w:jc w:val="right"/>
              <w:rPr>
                <w:sz w:val="22"/>
                <w:szCs w:val="22"/>
                <w:lang w:val="ru-RU"/>
              </w:rPr>
            </w:pPr>
            <w:r w:rsidRPr="003E3B01">
              <w:rPr>
                <w:sz w:val="22"/>
                <w:szCs w:val="22"/>
                <w:lang w:val="ru-RU"/>
              </w:rPr>
              <w:t>к решению Собрания</w:t>
            </w:r>
          </w:p>
          <w:p w:rsidR="00984605" w:rsidRPr="003E3B01" w:rsidRDefault="00984605" w:rsidP="006F65A4">
            <w:pPr>
              <w:numPr>
                <w:ilvl w:val="0"/>
                <w:numId w:val="1"/>
              </w:numPr>
              <w:jc w:val="right"/>
              <w:rPr>
                <w:sz w:val="22"/>
                <w:szCs w:val="22"/>
                <w:lang w:val="ru-RU"/>
              </w:rPr>
            </w:pPr>
            <w:r w:rsidRPr="003E3B01">
              <w:rPr>
                <w:sz w:val="22"/>
                <w:szCs w:val="22"/>
                <w:lang w:val="ru-RU"/>
              </w:rPr>
              <w:t xml:space="preserve">депутатов </w:t>
            </w:r>
            <w:proofErr w:type="gramStart"/>
            <w:r>
              <w:rPr>
                <w:sz w:val="22"/>
                <w:szCs w:val="22"/>
                <w:lang w:val="ru-RU"/>
              </w:rPr>
              <w:t>сельского</w:t>
            </w:r>
            <w:proofErr w:type="gramEnd"/>
          </w:p>
          <w:p w:rsidR="00984605" w:rsidRDefault="00984605" w:rsidP="006F65A4">
            <w:pPr>
              <w:numPr>
                <w:ilvl w:val="0"/>
                <w:numId w:val="1"/>
              </w:numPr>
              <w:jc w:val="right"/>
              <w:rPr>
                <w:sz w:val="22"/>
                <w:szCs w:val="22"/>
                <w:lang w:val="ru-RU"/>
              </w:rPr>
            </w:pPr>
            <w:r w:rsidRPr="003E3B01">
              <w:rPr>
                <w:sz w:val="22"/>
                <w:szCs w:val="22"/>
                <w:lang w:val="ru-RU"/>
              </w:rPr>
              <w:t>поселения «</w:t>
            </w:r>
            <w:r>
              <w:rPr>
                <w:sz w:val="22"/>
                <w:szCs w:val="22"/>
                <w:lang w:val="ru-RU"/>
              </w:rPr>
              <w:t>Гультяевская волость»</w:t>
            </w:r>
          </w:p>
          <w:p w:rsidR="00984605" w:rsidRDefault="00984605" w:rsidP="006F65A4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 на 2021 год</w:t>
            </w:r>
          </w:p>
        </w:tc>
        <w:tc>
          <w:tcPr>
            <w:tcW w:w="1134" w:type="dxa"/>
            <w:gridSpan w:val="3"/>
          </w:tcPr>
          <w:p w:rsidR="00984605" w:rsidRDefault="00984605" w:rsidP="006F65A4">
            <w:pPr>
              <w:numPr>
                <w:ilvl w:val="0"/>
                <w:numId w:val="1"/>
              </w:numPr>
              <w:jc w:val="right"/>
              <w:rPr>
                <w:lang w:val="ru-RU"/>
              </w:rPr>
            </w:pPr>
          </w:p>
        </w:tc>
      </w:tr>
      <w:tr w:rsidR="00984605" w:rsidRPr="006521EA" w:rsidTr="00984605">
        <w:trPr>
          <w:trHeight w:val="270"/>
        </w:trPr>
        <w:tc>
          <w:tcPr>
            <w:tcW w:w="3762" w:type="dxa"/>
            <w:noWrap/>
            <w:vAlign w:val="bottom"/>
          </w:tcPr>
          <w:p w:rsidR="00984605" w:rsidRDefault="00984605" w:rsidP="006F65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96" w:type="dxa"/>
            <w:gridSpan w:val="4"/>
            <w:noWrap/>
            <w:vAlign w:val="bottom"/>
          </w:tcPr>
          <w:p w:rsidR="00984605" w:rsidRDefault="00984605" w:rsidP="006F65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984605" w:rsidRDefault="00984605" w:rsidP="006F65A4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984605" w:rsidRDefault="00984605" w:rsidP="006F65A4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gridSpan w:val="3"/>
            <w:noWrap/>
            <w:vAlign w:val="bottom"/>
          </w:tcPr>
          <w:p w:rsidR="00984605" w:rsidRDefault="00984605" w:rsidP="006F65A4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984605" w:rsidRDefault="00984605" w:rsidP="006F65A4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84605" w:rsidRDefault="00984605" w:rsidP="006F65A4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984605" w:rsidRDefault="00984605" w:rsidP="006F65A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84605" w:rsidTr="008B599D">
        <w:trPr>
          <w:gridAfter w:val="2"/>
          <w:wAfter w:w="388" w:type="dxa"/>
          <w:trHeight w:val="270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11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2021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605" w:rsidTr="008B599D">
        <w:trPr>
          <w:gridAfter w:val="2"/>
          <w:wAfter w:w="388" w:type="dxa"/>
          <w:trHeight w:val="2114"/>
        </w:trPr>
        <w:tc>
          <w:tcPr>
            <w:tcW w:w="3762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85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984605" w:rsidRPr="00984605" w:rsidRDefault="00984605" w:rsidP="006F65A4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Исполнение за 2021 год</w:t>
            </w:r>
          </w:p>
        </w:tc>
      </w:tr>
      <w:tr w:rsidR="00984605" w:rsidTr="008B599D">
        <w:trPr>
          <w:gridAfter w:val="2"/>
          <w:wAfter w:w="388" w:type="dxa"/>
          <w:trHeight w:val="345"/>
        </w:trPr>
        <w:tc>
          <w:tcPr>
            <w:tcW w:w="37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Pr="004648E8" w:rsidRDefault="00984605" w:rsidP="006F65A4">
            <w:pPr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4648E8">
              <w:rPr>
                <w:b/>
                <w:bCs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3533,4</w:t>
            </w:r>
          </w:p>
          <w:p w:rsidR="00984605" w:rsidRPr="00B63387" w:rsidRDefault="00984605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3007,4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4474C4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2268,5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1977,8</w:t>
            </w:r>
          </w:p>
        </w:tc>
      </w:tr>
      <w:tr w:rsidR="00984605" w:rsidTr="008B599D">
        <w:trPr>
          <w:gridAfter w:val="2"/>
          <w:wAfter w:w="388" w:type="dxa"/>
          <w:trHeight w:val="6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4474C4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602,7</w:t>
            </w:r>
          </w:p>
        </w:tc>
      </w:tr>
      <w:tr w:rsidR="00984605" w:rsidTr="008B599D">
        <w:trPr>
          <w:gridAfter w:val="2"/>
          <w:wAfter w:w="388" w:type="dxa"/>
          <w:trHeight w:val="9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852B96" w:rsidRDefault="00984605" w:rsidP="006F65A4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52B96"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 w:rsidRPr="00852B96"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 w:rsidRPr="00852B96"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602,7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4474C4" w:rsidRDefault="00984605" w:rsidP="006F65A4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4474C4"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602,7</w:t>
            </w:r>
          </w:p>
        </w:tc>
      </w:tr>
      <w:tr w:rsidR="00984605" w:rsidTr="008B599D">
        <w:trPr>
          <w:gridAfter w:val="2"/>
          <w:wAfter w:w="388" w:type="dxa"/>
          <w:trHeight w:val="9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Pr="004474C4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4474C4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1656,8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1656,8</w:t>
            </w:r>
          </w:p>
        </w:tc>
      </w:tr>
      <w:tr w:rsidR="00984605" w:rsidTr="008B599D">
        <w:trPr>
          <w:gridAfter w:val="2"/>
          <w:wAfter w:w="388" w:type="dxa"/>
          <w:trHeight w:val="66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852B96" w:rsidRDefault="00984605" w:rsidP="006F6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52B96"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1656,8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1656,8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C806BA" w:rsidRDefault="00984605" w:rsidP="006F65A4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C806BA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06BA"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1048,6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1048,6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D02F2B" w:rsidRDefault="00984605" w:rsidP="006F65A4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D02F2B"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601,2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D02F2B" w:rsidRDefault="00984605" w:rsidP="006F65A4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D02F2B"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4,9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984605" w:rsidRDefault="00984605" w:rsidP="006F65A4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4474C4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9,0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52B96" w:rsidRDefault="00984605" w:rsidP="006F65A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52B96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852B96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852B96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984605" w:rsidRDefault="00984605" w:rsidP="006F65A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4605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4605" w:rsidRDefault="00984605" w:rsidP="006F65A4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84605" w:rsidRDefault="00984605" w:rsidP="006F65A4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984605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9,0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4474C4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82,7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82,7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52B96" w:rsidRDefault="00984605" w:rsidP="006F65A4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sz w:val="20"/>
                <w:szCs w:val="20"/>
                <w:lang w:val="ru-RU"/>
              </w:rPr>
            </w:pPr>
            <w:r w:rsidRPr="00852B96">
              <w:rPr>
                <w:sz w:val="20"/>
                <w:szCs w:val="20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82,</w:t>
            </w:r>
          </w:p>
        </w:tc>
      </w:tr>
      <w:tr w:rsidR="00984605" w:rsidTr="008B599D">
        <w:trPr>
          <w:gridAfter w:val="2"/>
          <w:wAfter w:w="388" w:type="dxa"/>
          <w:trHeight w:val="6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52B96" w:rsidRDefault="00984605" w:rsidP="006F65A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52B96"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B22FD9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22FD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78,3</w:t>
            </w:r>
          </w:p>
        </w:tc>
      </w:tr>
      <w:tr w:rsidR="00984605" w:rsidTr="008B599D">
        <w:trPr>
          <w:gridAfter w:val="2"/>
          <w:wAfter w:w="388" w:type="dxa"/>
          <w:trHeight w:val="6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4474C4" w:rsidRDefault="00984605" w:rsidP="006F65A4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E575BB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575BB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575BB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B22FD9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4,4</w:t>
            </w:r>
          </w:p>
        </w:tc>
      </w:tr>
      <w:tr w:rsidR="00984605" w:rsidTr="008B599D">
        <w:trPr>
          <w:gridAfter w:val="2"/>
          <w:wAfter w:w="388" w:type="dxa"/>
          <w:trHeight w:val="28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474C4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4605" w:rsidRPr="00A3057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53.4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984605" w:rsidTr="008B599D">
        <w:trPr>
          <w:gridAfter w:val="2"/>
          <w:wAfter w:w="388" w:type="dxa"/>
          <w:trHeight w:val="63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6A4173" w:rsidRDefault="00984605" w:rsidP="006F65A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A4173">
              <w:rPr>
                <w:b/>
                <w:bCs/>
                <w:i/>
                <w:i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A3057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84605" w:rsidTr="008B599D">
        <w:trPr>
          <w:gridAfter w:val="2"/>
          <w:wAfter w:w="388" w:type="dxa"/>
          <w:trHeight w:val="6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6A4173" w:rsidRDefault="00984605" w:rsidP="006F65A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</w:t>
            </w:r>
            <w:r w:rsidRPr="004A1FD3">
              <w:rPr>
                <w:sz w:val="22"/>
                <w:szCs w:val="22"/>
              </w:rPr>
              <w:t xml:space="preserve"> 21800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A3057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FC4F00" w:rsidRDefault="00984605" w:rsidP="006F65A4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 w:rsidRPr="00FC4F00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 w:rsidRPr="00FC4F00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 w:rsidRPr="00FC4F00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</w:t>
            </w:r>
            <w:r w:rsidRPr="00FC4F00">
              <w:rPr>
                <w:i/>
                <w:sz w:val="22"/>
                <w:szCs w:val="22"/>
              </w:rPr>
              <w:t xml:space="preserve"> 21800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FC4F00"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FC4F00" w:rsidRDefault="00984605" w:rsidP="006F65A4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2478AC"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FC4F00">
              <w:rPr>
                <w:b/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FC4F00"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4F00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 w:rsidRPr="00825ED5"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 w:rsidRPr="00825ED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429,4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proofErr w:type="spellStart"/>
            <w:r w:rsidRPr="00783637">
              <w:rPr>
                <w:b/>
                <w:i/>
                <w:sz w:val="22"/>
                <w:szCs w:val="22"/>
              </w:rPr>
              <w:t>Общеэкономические</w:t>
            </w:r>
            <w:proofErr w:type="spellEnd"/>
            <w:r w:rsidRPr="0078363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83637">
              <w:rPr>
                <w:b/>
                <w:i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4648E8" w:rsidRDefault="00984605" w:rsidP="006F65A4">
            <w:pPr>
              <w:spacing w:line="276" w:lineRule="auto"/>
              <w:rPr>
                <w:b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 w:rsidRPr="004648E8">
              <w:rPr>
                <w:sz w:val="16"/>
                <w:szCs w:val="16"/>
                <w:lang w:val="ru-RU"/>
              </w:rPr>
              <w:t>Расходы</w:t>
            </w:r>
            <w:r w:rsidRPr="004648E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48E8">
              <w:rPr>
                <w:sz w:val="16"/>
                <w:szCs w:val="16"/>
                <w:lang w:val="ru-RU"/>
              </w:rPr>
              <w:t xml:space="preserve">за счет иных межбюджетных трансфертов, направленные на реализацию мероприятий активной политики и дополнительных мероприятий в сфере занятости </w:t>
            </w:r>
            <w:r w:rsidRPr="004648E8">
              <w:rPr>
                <w:sz w:val="16"/>
                <w:szCs w:val="16"/>
                <w:lang w:val="ru-RU"/>
              </w:rPr>
              <w:lastRenderedPageBreak/>
              <w:t>населения, реализацию мероприятий, направленных на снижение напряженности на рынке труда, для особых категорий граждан, а также реализацию основного мероприятия ведомственной целевой программы «О сопровождении инвалидов молодого возраста при трудоустройстве в рамках мероприятий по содействию занятости населения»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08 1 01</w:t>
            </w:r>
            <w:r w:rsidRPr="00783637">
              <w:rPr>
                <w:sz w:val="22"/>
                <w:szCs w:val="22"/>
                <w:lang w:val="ru-RU"/>
              </w:rPr>
              <w:t xml:space="preserve"> 43040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10,0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 w:rsidRPr="00FC4F00"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 w:rsidRPr="006A4173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 w:rsidRPr="006A4173">
              <w:rPr>
                <w:i/>
                <w:iCs/>
                <w:lang w:val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i/>
                <w:lang w:val="ru-RU"/>
              </w:rPr>
            </w:pPr>
            <w:r w:rsidRPr="006A4173">
              <w:rPr>
                <w:i/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6A4173" w:rsidRDefault="00984605" w:rsidP="006F65A4">
            <w:pPr>
              <w:spacing w:line="276" w:lineRule="auto"/>
              <w:rPr>
                <w:rFonts w:ascii="Calibri" w:eastAsia="Calibri" w:hAnsi="Calibri"/>
                <w:i/>
                <w:lang w:val="ru-RU"/>
              </w:rPr>
            </w:pPr>
            <w:r w:rsidRPr="006A4173">
              <w:rPr>
                <w:rFonts w:ascii="Calibri" w:eastAsia="Calibri" w:hAnsi="Calibri"/>
                <w:i/>
                <w:lang w:val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Pr="006A4173" w:rsidRDefault="008B599D" w:rsidP="006F65A4">
            <w:pPr>
              <w:spacing w:line="276" w:lineRule="auto"/>
              <w:rPr>
                <w:rFonts w:ascii="Calibri" w:eastAsia="Calibri" w:hAnsi="Calibri"/>
                <w:i/>
                <w:lang w:val="ru-RU"/>
              </w:rPr>
            </w:pPr>
            <w:r>
              <w:rPr>
                <w:rFonts w:ascii="Calibri" w:eastAsia="Calibri" w:hAnsi="Calibri"/>
                <w:i/>
                <w:lang w:val="ru-RU"/>
              </w:rPr>
              <w:t>10,0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825ED5"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419,</w:t>
            </w:r>
            <w:r w:rsidR="006F65A4"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5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sz w:val="22"/>
                <w:szCs w:val="22"/>
                <w:lang w:val="ru-RU"/>
              </w:rPr>
              <w:t xml:space="preserve">Содержание и ремонт автомобильных дорог общего пользования местного значения, расположенных в границах </w:t>
            </w:r>
            <w:r>
              <w:rPr>
                <w:sz w:val="22"/>
                <w:szCs w:val="22"/>
                <w:lang w:val="ru-RU"/>
              </w:rPr>
              <w:t>сельского</w:t>
            </w:r>
            <w:r w:rsidRPr="004F0785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419,</w:t>
            </w:r>
            <w:r w:rsidR="006F65A4">
              <w:rPr>
                <w:rFonts w:ascii="Calibri" w:eastAsia="Calibri" w:hAnsi="Calibri"/>
                <w:sz w:val="22"/>
                <w:szCs w:val="22"/>
                <w:lang w:val="ru-RU"/>
              </w:rPr>
              <w:t>5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419,</w:t>
            </w:r>
            <w:r w:rsidR="006F65A4">
              <w:rPr>
                <w:rFonts w:ascii="Calibri" w:eastAsia="Calibri" w:hAnsi="Calibri"/>
                <w:sz w:val="22"/>
                <w:szCs w:val="22"/>
                <w:lang w:val="ru-RU"/>
              </w:rPr>
              <w:t>5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657280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638,4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488,1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25ED5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238.8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238,8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E02D4">
              <w:rPr>
                <w:sz w:val="22"/>
                <w:szCs w:val="22"/>
                <w:lang w:val="ru-RU"/>
              </w:rPr>
              <w:t xml:space="preserve">Расходы </w:t>
            </w:r>
            <w:r>
              <w:rPr>
                <w:sz w:val="22"/>
                <w:szCs w:val="22"/>
                <w:lang w:val="ru-RU"/>
              </w:rPr>
              <w:t>на проведение</w:t>
            </w:r>
            <w:r w:rsidRPr="00CE02D4">
              <w:rPr>
                <w:sz w:val="22"/>
                <w:szCs w:val="22"/>
                <w:lang w:val="ru-RU"/>
              </w:rPr>
              <w:t xml:space="preserve">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9A0571"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9A0571"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9A0571">
              <w:rPr>
                <w:bCs/>
                <w:color w:val="000000"/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105,6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0C2C55" w:rsidRDefault="00984605" w:rsidP="006F65A4">
            <w:pPr>
              <w:spacing w:line="276" w:lineRule="auto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 w:rsidRPr="000C2C55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0C2C55"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0C2C55"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 w:rsidRPr="000C2C55">
              <w:rPr>
                <w:bCs/>
                <w:i/>
                <w:color w:val="000000"/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0C2C55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0C2C55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105,6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0C2C55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105,6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0C2C55" w:rsidRDefault="00984605" w:rsidP="006F65A4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19268E">
              <w:rPr>
                <w:rFonts w:eastAsia="Calibri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9268E">
              <w:rPr>
                <w:rFonts w:eastAsia="Calibri"/>
                <w:sz w:val="22"/>
                <w:szCs w:val="22"/>
                <w:lang w:val="ru-RU"/>
              </w:rPr>
              <w:t xml:space="preserve"> по р</w:t>
            </w:r>
            <w:r w:rsidRPr="0019268E">
              <w:rPr>
                <w:sz w:val="22"/>
                <w:szCs w:val="22"/>
                <w:lang w:val="ru-RU"/>
              </w:rPr>
              <w:t>асходам 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 1 02 W1730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6.0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6,0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0C2C55" w:rsidRDefault="00984605" w:rsidP="006F65A4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2C55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0C2C55" w:rsidRDefault="00984605" w:rsidP="006F65A4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 1 02 W1730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A30575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6.0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6,0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247C">
              <w:rPr>
                <w:sz w:val="22"/>
                <w:szCs w:val="22"/>
                <w:lang w:val="ru-RU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247C"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20,0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A0571"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A0571"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 w:rsidRPr="006A247C"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20,0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71540B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71540B">
              <w:rPr>
                <w:sz w:val="22"/>
                <w:szCs w:val="22"/>
                <w:lang w:val="ru-RU"/>
              </w:rPr>
              <w:t xml:space="preserve"> расходов на 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0571">
              <w:rPr>
                <w:sz w:val="20"/>
                <w:szCs w:val="20"/>
                <w:lang w:val="ru-RU"/>
              </w:rPr>
              <w:t xml:space="preserve">05 1 03 </w:t>
            </w:r>
            <w:r w:rsidRPr="009A0571">
              <w:rPr>
                <w:sz w:val="20"/>
                <w:szCs w:val="20"/>
              </w:rPr>
              <w:t>W</w:t>
            </w:r>
            <w:r w:rsidRPr="009A0571"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2.2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2,2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A0571">
              <w:rPr>
                <w:sz w:val="20"/>
                <w:szCs w:val="20"/>
                <w:lang w:val="ru-RU"/>
              </w:rPr>
              <w:t xml:space="preserve">05 1 03 </w:t>
            </w:r>
            <w:r w:rsidRPr="009A0571">
              <w:rPr>
                <w:sz w:val="20"/>
                <w:szCs w:val="20"/>
              </w:rPr>
              <w:t>W</w:t>
            </w:r>
            <w:r w:rsidRPr="009A0571"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A0571" w:rsidRDefault="00984605" w:rsidP="006F65A4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2,2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825ED5"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 w:rsidRPr="00825ED5"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105,0</w:t>
            </w:r>
          </w:p>
        </w:tc>
      </w:tr>
      <w:tr w:rsidR="00984605" w:rsidTr="008B599D">
        <w:trPr>
          <w:gridAfter w:val="2"/>
          <w:wAfter w:w="388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Pr="00825ED5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04CEF"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04CEF"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04CEF"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 w:rsidRPr="00904CEF">
              <w:rPr>
                <w:bCs/>
                <w:i/>
                <w:color w:val="000000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904CEF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904CEF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Pr="00904CEF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105,0</w:t>
            </w:r>
          </w:p>
        </w:tc>
      </w:tr>
      <w:tr w:rsidR="00984605" w:rsidTr="008B599D">
        <w:trPr>
          <w:gridAfter w:val="2"/>
          <w:wAfter w:w="388" w:type="dxa"/>
          <w:trHeight w:val="419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A91B48" w:rsidRDefault="00984605" w:rsidP="006F65A4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Pr="004474C4" w:rsidRDefault="00984605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399,6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249,3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D57096" w:rsidRDefault="00984605" w:rsidP="006F65A4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D57096">
              <w:rPr>
                <w:sz w:val="20"/>
                <w:szCs w:val="20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A1FD3">
              <w:rPr>
                <w:sz w:val="22"/>
                <w:szCs w:val="22"/>
              </w:rPr>
              <w:t>05 1 01 23400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4605" w:rsidRDefault="00984605" w:rsidP="006F65A4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62,1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D57096" w:rsidRDefault="00984605" w:rsidP="006F65A4">
            <w:pPr>
              <w:spacing w:line="276" w:lineRule="auto"/>
              <w:rPr>
                <w:i/>
                <w:iCs/>
                <w:sz w:val="20"/>
                <w:szCs w:val="20"/>
                <w:lang w:val="ru-RU"/>
              </w:rPr>
            </w:pPr>
            <w:r w:rsidRPr="00D57096"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4A1FD3"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4A1FD3"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62,1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D57096" w:rsidRDefault="00984605" w:rsidP="006F65A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57096">
              <w:rPr>
                <w:rFonts w:eastAsia="Calibri"/>
                <w:sz w:val="20"/>
                <w:szCs w:val="20"/>
                <w:lang w:val="ru-RU"/>
              </w:rPr>
              <w:t>Содержание мест захоронений в границах поселения</w:t>
            </w:r>
            <w:r w:rsidRPr="00D57096">
              <w:rPr>
                <w:sz w:val="20"/>
                <w:szCs w:val="20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4605" w:rsidRDefault="00984605" w:rsidP="006F65A4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36,7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D57096" w:rsidRDefault="00984605" w:rsidP="006F65A4">
            <w:pPr>
              <w:spacing w:line="276" w:lineRule="auto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D57096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4A1FD3"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36,7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D57096" w:rsidRDefault="00984605" w:rsidP="006F65A4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D57096">
              <w:rPr>
                <w:color w:val="000000"/>
                <w:sz w:val="20"/>
                <w:szCs w:val="20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 w:rsidRPr="00D57096">
              <w:rPr>
                <w:sz w:val="20"/>
                <w:szCs w:val="20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4A1FD3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4605" w:rsidRDefault="00984605" w:rsidP="006F65A4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 w:rsidRPr="009C24B1"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 w:rsidRPr="009C24B1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62756B"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 w:rsidRPr="0062756B"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63F97">
              <w:rPr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numPr>
                <w:ilvl w:val="0"/>
                <w:numId w:val="1"/>
              </w:num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D82134"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D82134"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D82134">
              <w:rPr>
                <w:i/>
                <w:sz w:val="22"/>
                <w:szCs w:val="22"/>
                <w:lang w:val="ru-RU"/>
              </w:rPr>
              <w:t>03 1 01 41130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 w:rsidRPr="00D82134">
              <w:rPr>
                <w:i/>
                <w:iCs/>
                <w:lang w:val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 w:rsidRPr="00D82134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Pr="00D82134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numPr>
                <w:ilvl w:val="0"/>
                <w:numId w:val="1"/>
              </w:num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2756B">
              <w:rPr>
                <w:bCs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62756B">
              <w:rPr>
                <w:bCs/>
                <w:color w:val="000000"/>
                <w:sz w:val="20"/>
                <w:szCs w:val="20"/>
                <w:lang w:val="ru-RU"/>
              </w:rPr>
              <w:t xml:space="preserve">  расходов за счет средств  муниципального образования на ремонт (реконструкцию)  воинских захоронений, </w:t>
            </w:r>
            <w:r w:rsidRPr="0062756B">
              <w:rPr>
                <w:rFonts w:eastAsia="Calibri"/>
                <w:sz w:val="20"/>
                <w:szCs w:val="20"/>
                <w:lang w:val="ru-RU"/>
              </w:rPr>
              <w:t>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F64FA3">
              <w:rPr>
                <w:sz w:val="22"/>
                <w:szCs w:val="22"/>
              </w:rPr>
              <w:t>1130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60.0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Default="00984605" w:rsidP="006F65A4">
            <w:pPr>
              <w:numPr>
                <w:ilvl w:val="0"/>
                <w:numId w:val="1"/>
              </w:num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605" w:rsidRDefault="00984605" w:rsidP="006F65A4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D82134" w:rsidRDefault="00984605" w:rsidP="006F65A4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F64FA3">
              <w:rPr>
                <w:sz w:val="22"/>
                <w:szCs w:val="22"/>
              </w:rPr>
              <w:t>1130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E35C96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60.0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Pr="008B599D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60,0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FC3143" w:rsidRDefault="00984605" w:rsidP="006F65A4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FC3143"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4605" w:rsidRPr="00FC3143" w:rsidRDefault="00984605" w:rsidP="006F65A4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29,4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FC3143" w:rsidRDefault="00984605" w:rsidP="006F65A4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FC3143"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4605" w:rsidRPr="00FC3143" w:rsidRDefault="00984605" w:rsidP="006F65A4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FC3143"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FC3143"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FC3143" w:rsidRDefault="00984605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29,4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4071E" w:rsidRDefault="00984605" w:rsidP="006F65A4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9C24B1">
              <w:rPr>
                <w:sz w:val="22"/>
                <w:szCs w:val="22"/>
                <w:lang w:val="ru-RU"/>
              </w:rPr>
              <w:t xml:space="preserve">Доплаты к пенсиям лицам, замещавшим муниципальные должности в рамках муниципальной </w:t>
            </w:r>
            <w:r>
              <w:rPr>
                <w:sz w:val="22"/>
                <w:szCs w:val="22"/>
                <w:lang w:val="ru-RU"/>
              </w:rPr>
              <w:t xml:space="preserve"> целевой </w:t>
            </w:r>
            <w:r w:rsidRPr="009C24B1">
              <w:rPr>
                <w:sz w:val="22"/>
                <w:szCs w:val="22"/>
                <w:lang w:val="ru-RU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4605" w:rsidRPr="0084071E" w:rsidRDefault="00984605" w:rsidP="006F65A4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 w:rsidRPr="009C24B1"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29,4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84071E" w:rsidRDefault="00984605" w:rsidP="006F65A4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4605" w:rsidRPr="0084071E" w:rsidRDefault="00984605" w:rsidP="006F65A4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 w:rsidRPr="009C24B1"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 w:rsidRPr="009C24B1"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4605" w:rsidRPr="0084071E" w:rsidRDefault="00984605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29,4</w:t>
            </w:r>
          </w:p>
        </w:tc>
      </w:tr>
      <w:tr w:rsidR="00984605" w:rsidTr="008B599D">
        <w:trPr>
          <w:gridAfter w:val="2"/>
          <w:wAfter w:w="388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605" w:rsidRPr="0029649A" w:rsidRDefault="00984605" w:rsidP="006F65A4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 w:rsidRPr="0029649A"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4605" w:rsidRPr="0029649A" w:rsidRDefault="00984605" w:rsidP="006F65A4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29649A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29649A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29649A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29649A" w:rsidRDefault="00984605" w:rsidP="006F65A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4605" w:rsidRPr="0029649A" w:rsidRDefault="00984605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3533,4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4605" w:rsidRDefault="008B599D" w:rsidP="006F65A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3007,4</w:t>
            </w:r>
          </w:p>
        </w:tc>
      </w:tr>
    </w:tbl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</w:p>
    <w:p w:rsidR="001245FA" w:rsidRDefault="001245FA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Default="00010A96" w:rsidP="00010A96">
      <w:pPr>
        <w:jc w:val="right"/>
        <w:rPr>
          <w:lang w:val="ru-RU"/>
        </w:rPr>
      </w:pPr>
    </w:p>
    <w:p w:rsidR="00010A96" w:rsidRPr="004E51A7" w:rsidRDefault="00010A96" w:rsidP="00010A96">
      <w:pPr>
        <w:jc w:val="right"/>
        <w:rPr>
          <w:lang w:val="ru-RU"/>
        </w:rPr>
      </w:pPr>
    </w:p>
    <w:p w:rsidR="00010A96" w:rsidRPr="00685214" w:rsidRDefault="00010A96" w:rsidP="00010A96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>Приложение 4</w:t>
      </w:r>
    </w:p>
    <w:p w:rsidR="00010A96" w:rsidRPr="003E3B01" w:rsidRDefault="00010A96" w:rsidP="00010A96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к решению Собрания</w:t>
      </w:r>
    </w:p>
    <w:p w:rsidR="00010A96" w:rsidRPr="003E3B01" w:rsidRDefault="00010A96" w:rsidP="00010A96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010A96" w:rsidRDefault="00010A96" w:rsidP="00010A96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поселения «</w:t>
      </w:r>
      <w:r>
        <w:rPr>
          <w:sz w:val="22"/>
          <w:szCs w:val="22"/>
          <w:lang w:val="ru-RU"/>
        </w:rPr>
        <w:t>Гультяевская волость»</w:t>
      </w:r>
    </w:p>
    <w:p w:rsidR="00010A96" w:rsidRDefault="00010A96" w:rsidP="00010A96">
      <w:pPr>
        <w:rPr>
          <w:lang w:val="ru-RU"/>
        </w:rPr>
      </w:pPr>
    </w:p>
    <w:tbl>
      <w:tblPr>
        <w:tblW w:w="9678" w:type="dxa"/>
        <w:tblInd w:w="-72" w:type="dxa"/>
        <w:tblLayout w:type="fixed"/>
        <w:tblLook w:val="04A0"/>
      </w:tblPr>
      <w:tblGrid>
        <w:gridCol w:w="9678"/>
      </w:tblGrid>
      <w:tr w:rsidR="00010A96" w:rsidTr="006F65A4">
        <w:trPr>
          <w:trHeight w:val="1380"/>
        </w:trPr>
        <w:tc>
          <w:tcPr>
            <w:tcW w:w="9678" w:type="dxa"/>
            <w:vAlign w:val="center"/>
            <w:hideMark/>
          </w:tcPr>
          <w:p w:rsidR="00010A96" w:rsidRDefault="00010A96" w:rsidP="006F65A4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010A96" w:rsidRDefault="00010A96" w:rsidP="006F65A4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на 2021 год</w:t>
            </w:r>
          </w:p>
        </w:tc>
      </w:tr>
    </w:tbl>
    <w:p w:rsidR="00010A96" w:rsidRPr="00690711" w:rsidRDefault="00010A96" w:rsidP="00010A96">
      <w:pPr>
        <w:pStyle w:val="1"/>
        <w:tabs>
          <w:tab w:val="left" w:pos="0"/>
        </w:tabs>
        <w:rPr>
          <w:lang w:eastAsia="en-US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993"/>
        <w:gridCol w:w="1275"/>
        <w:gridCol w:w="1275"/>
      </w:tblGrid>
      <w:tr w:rsidR="00010A96" w:rsidTr="00010A96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Исполнение за 2021 год</w:t>
            </w:r>
          </w:p>
        </w:tc>
      </w:tr>
      <w:tr w:rsidR="00010A96" w:rsidTr="00010A9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1775,9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1478,2</w:t>
            </w:r>
          </w:p>
        </w:tc>
      </w:tr>
      <w:tr w:rsidR="00010A96" w:rsidTr="00010A96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1775,9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1478,2</w:t>
            </w:r>
          </w:p>
        </w:tc>
      </w:tr>
      <w:tr w:rsidR="00010A96" w:rsidTr="00010A96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B2C37"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B2C37">
              <w:rPr>
                <w:b/>
                <w:sz w:val="22"/>
                <w:szCs w:val="22"/>
              </w:rPr>
              <w:t xml:space="preserve">07 </w:t>
            </w:r>
            <w:r w:rsidRPr="007B2C37">
              <w:rPr>
                <w:b/>
                <w:sz w:val="22"/>
                <w:szCs w:val="22"/>
                <w:lang w:val="ru-RU"/>
              </w:rPr>
              <w:t>1</w:t>
            </w:r>
            <w:r w:rsidRPr="007B2C37">
              <w:rPr>
                <w:b/>
                <w:sz w:val="22"/>
                <w:szCs w:val="22"/>
              </w:rPr>
              <w:t xml:space="preserve"> 0</w:t>
            </w:r>
            <w:r w:rsidRPr="007B2C37">
              <w:rPr>
                <w:b/>
                <w:sz w:val="22"/>
                <w:szCs w:val="22"/>
                <w:lang w:val="ru-RU"/>
              </w:rPr>
              <w:t>1</w:t>
            </w:r>
            <w:r w:rsidRPr="007B2C37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1656,8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1366,1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 w:rsidRPr="007B2C37"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961,8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B2C37"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399,4</w:t>
            </w:r>
          </w:p>
        </w:tc>
      </w:tr>
      <w:tr w:rsidR="00010A96" w:rsidTr="00010A96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7B2C37"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4,9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6A78A1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29,4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29,4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B2C37"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B2C37">
              <w:rPr>
                <w:sz w:val="22"/>
                <w:szCs w:val="22"/>
              </w:rPr>
              <w:t>07 1 03 00000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82,7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 w:rsidRPr="007B2C37"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 w:rsidRPr="007B2C37"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82,7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C5845">
              <w:rPr>
                <w:b/>
                <w:sz w:val="22"/>
                <w:szCs w:val="22"/>
                <w:lang w:val="ru-RU"/>
              </w:rPr>
              <w:t>Муниципальная программа «Осуществление мер по социальной поддержке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35722">
              <w:rPr>
                <w:b/>
                <w:sz w:val="22"/>
                <w:szCs w:val="22"/>
                <w:lang w:val="ru-RU"/>
              </w:rPr>
              <w:t>08 0 00 00000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B83006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83006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C5845">
              <w:rPr>
                <w:b/>
                <w:i/>
                <w:sz w:val="22"/>
                <w:szCs w:val="22"/>
                <w:lang w:val="ru-RU"/>
              </w:rPr>
              <w:t xml:space="preserve">Подпрограмма муниципальной программы «Повышение эффективности мер по социальной </w:t>
            </w:r>
            <w:r w:rsidRPr="00BC5845">
              <w:rPr>
                <w:b/>
                <w:i/>
                <w:sz w:val="22"/>
                <w:szCs w:val="22"/>
                <w:lang w:val="ru-RU"/>
              </w:rPr>
              <w:lastRenderedPageBreak/>
              <w:t>защите и поддержке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681428">
              <w:rPr>
                <w:b/>
                <w:sz w:val="22"/>
                <w:szCs w:val="22"/>
                <w:lang w:val="ru-RU"/>
              </w:rPr>
              <w:lastRenderedPageBreak/>
              <w:t>0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681428">
              <w:rPr>
                <w:b/>
                <w:sz w:val="22"/>
                <w:szCs w:val="22"/>
                <w:lang w:val="ru-RU"/>
              </w:rPr>
              <w:t xml:space="preserve"> 1 0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  <w:r w:rsidRPr="00681428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C5845"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DC5035">
              <w:rPr>
                <w:i/>
                <w:sz w:val="22"/>
                <w:szCs w:val="22"/>
                <w:lang w:val="ru-RU"/>
              </w:rPr>
              <w:t>0</w:t>
            </w:r>
            <w:r>
              <w:rPr>
                <w:i/>
                <w:sz w:val="22"/>
                <w:szCs w:val="22"/>
                <w:lang w:val="ru-RU"/>
              </w:rPr>
              <w:t>8</w:t>
            </w:r>
            <w:r w:rsidRPr="00DC5035">
              <w:rPr>
                <w:i/>
                <w:sz w:val="22"/>
                <w:szCs w:val="22"/>
                <w:lang w:val="ru-RU"/>
              </w:rPr>
              <w:t xml:space="preserve">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C5845">
              <w:rPr>
                <w:i/>
                <w:sz w:val="18"/>
                <w:szCs w:val="18"/>
                <w:lang w:val="ru-RU"/>
              </w:rPr>
              <w:t>Расходы</w:t>
            </w:r>
            <w:r w:rsidRPr="00BC5845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C5845">
              <w:rPr>
                <w:i/>
                <w:sz w:val="18"/>
                <w:szCs w:val="18"/>
                <w:lang w:val="ru-RU"/>
              </w:rPr>
              <w:t>за счет иных межбюджетных трансфертов, направленные на реализацию мероприятий активной политики и дополнительных мероприятий в сфере занятости населения, реализацию мероприятий, направленных на снижение напряженности на рынке труда, для особых категорий граждан, а также реализацию основного мероприятия ведомственной целевой программы «О сопровождении инвалидов молодого возраста при трудоустройстве в рамках мероприятий по содействию занятости населения»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03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C5845">
              <w:rPr>
                <w:i/>
                <w:sz w:val="22"/>
                <w:szCs w:val="22"/>
                <w:lang w:val="ru-RU"/>
              </w:rPr>
              <w:t>08 1 01 43040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 w:rsidRPr="00BF400D">
              <w:rPr>
                <w:rFonts w:eastAsia="Calibri"/>
                <w:b/>
                <w:sz w:val="20"/>
                <w:szCs w:val="20"/>
                <w:lang w:val="ru-RU"/>
              </w:rPr>
              <w:t>Муниципальная программа 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9A3A2B">
              <w:rPr>
                <w:b/>
                <w:sz w:val="22"/>
                <w:szCs w:val="22"/>
                <w:lang w:val="ru-RU"/>
              </w:rPr>
              <w:t>03</w:t>
            </w:r>
            <w:r w:rsidRPr="009A3A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  <w:r w:rsidRPr="009A3A2B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 w:rsidRPr="00BF400D"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</w:t>
            </w: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ниципального образования</w:t>
            </w:r>
            <w:r w:rsidRPr="00BF400D">
              <w:rPr>
                <w:rFonts w:eastAsia="Calibri"/>
                <w:b/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9A3A2B">
              <w:rPr>
                <w:b/>
                <w:sz w:val="22"/>
                <w:szCs w:val="22"/>
                <w:lang w:val="ru-RU"/>
              </w:rPr>
              <w:t>03</w:t>
            </w:r>
            <w:r w:rsidRPr="009A3A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Pr="009A3A2B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120,0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 w:rsidRPr="00BF400D">
              <w:rPr>
                <w:i/>
                <w:sz w:val="20"/>
                <w:szCs w:val="20"/>
                <w:lang w:val="ru-RU"/>
              </w:rPr>
              <w:t xml:space="preserve">Основное мероприятие </w:t>
            </w:r>
            <w:r w:rsidRPr="00BF400D">
              <w:rPr>
                <w:rFonts w:eastAsia="Calibri"/>
                <w:i/>
                <w:sz w:val="20"/>
                <w:szCs w:val="20"/>
                <w:lang w:val="ru-RU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264241">
              <w:rPr>
                <w:i/>
                <w:sz w:val="20"/>
                <w:szCs w:val="20"/>
                <w:lang w:val="ru-RU"/>
              </w:rPr>
              <w:t>03</w:t>
            </w:r>
            <w:r w:rsidRPr="00264241">
              <w:rPr>
                <w:i/>
                <w:sz w:val="20"/>
                <w:szCs w:val="20"/>
              </w:rPr>
              <w:t xml:space="preserve"> 1 0</w:t>
            </w:r>
            <w:r w:rsidRPr="00264241">
              <w:rPr>
                <w:i/>
                <w:sz w:val="20"/>
                <w:szCs w:val="20"/>
                <w:lang w:val="ru-RU"/>
              </w:rPr>
              <w:t>1</w:t>
            </w:r>
            <w:r w:rsidRPr="00264241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64241" w:rsidRDefault="00010A96" w:rsidP="006F65A4">
            <w:pPr>
              <w:jc w:val="both"/>
              <w:rPr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i/>
                <w:sz w:val="20"/>
                <w:szCs w:val="20"/>
                <w:lang w:val="ru-RU" w:eastAsia="en-US"/>
              </w:rPr>
            </w:pPr>
            <w:r>
              <w:rPr>
                <w:i/>
                <w:sz w:val="20"/>
                <w:szCs w:val="20"/>
                <w:lang w:val="ru-RU" w:eastAsia="en-US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sz w:val="20"/>
                <w:szCs w:val="20"/>
                <w:lang w:val="ru-RU" w:eastAsia="en-US"/>
              </w:rPr>
            </w:pPr>
            <w:r>
              <w:rPr>
                <w:i/>
                <w:sz w:val="20"/>
                <w:szCs w:val="20"/>
                <w:lang w:val="ru-RU" w:eastAsia="en-US"/>
              </w:rPr>
              <w:t>120,0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8"/>
                <w:szCs w:val="18"/>
                <w:lang w:val="ru-RU"/>
              </w:rPr>
            </w:pPr>
            <w:r w:rsidRPr="00BF400D"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 w:rsidRPr="00BF400D"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5845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F64FA3">
              <w:rPr>
                <w:sz w:val="22"/>
                <w:szCs w:val="22"/>
              </w:rP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264241">
              <w:rPr>
                <w:sz w:val="22"/>
                <w:szCs w:val="22"/>
                <w:lang w:val="ru-RU" w:eastAsia="en-US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64241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</w:t>
            </w:r>
          </w:p>
        </w:tc>
      </w:tr>
      <w:tr w:rsidR="00010A96" w:rsidTr="00010A96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F400D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2756B">
              <w:rPr>
                <w:bCs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62756B">
              <w:rPr>
                <w:bCs/>
                <w:color w:val="000000"/>
                <w:sz w:val="20"/>
                <w:szCs w:val="20"/>
                <w:lang w:val="ru-RU"/>
              </w:rPr>
              <w:t xml:space="preserve">  расходов за счет средств  муниципального образования на ремонт (реконструкцию)  воинских захоронений, </w:t>
            </w:r>
            <w:r w:rsidRPr="0062756B">
              <w:rPr>
                <w:rFonts w:eastAsia="Calibri"/>
                <w:sz w:val="20"/>
                <w:szCs w:val="20"/>
                <w:lang w:val="ru-RU"/>
              </w:rPr>
              <w:t>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F64F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F64FA3">
              <w:rPr>
                <w:sz w:val="22"/>
                <w:szCs w:val="22"/>
              </w:rP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7B2C37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E35C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60.0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</w:t>
            </w:r>
          </w:p>
        </w:tc>
      </w:tr>
      <w:tr w:rsidR="00010A96" w:rsidTr="00010A96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0C2C55" w:rsidRDefault="00010A96" w:rsidP="006F65A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0C2C55">
              <w:rPr>
                <w:b/>
                <w:i/>
                <w:sz w:val="22"/>
                <w:szCs w:val="22"/>
              </w:rPr>
              <w:t>05 0 00 00000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81EE4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368,0</w:t>
            </w:r>
          </w:p>
        </w:tc>
      </w:tr>
      <w:tr w:rsidR="00010A96" w:rsidTr="00010A9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81EE4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413,4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263,0</w:t>
            </w:r>
          </w:p>
        </w:tc>
      </w:tr>
      <w:tr w:rsidR="00010A96" w:rsidTr="00010A96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279,6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129,2</w:t>
            </w:r>
          </w:p>
        </w:tc>
      </w:tr>
      <w:tr w:rsidR="00010A96" w:rsidTr="00010A96">
        <w:trPr>
          <w:trHeight w:val="8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62,1</w:t>
            </w:r>
          </w:p>
        </w:tc>
      </w:tr>
      <w:tr w:rsidR="00010A96" w:rsidTr="00010A96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36,7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30,4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A643A">
              <w:rPr>
                <w:i/>
                <w:lang w:val="ru-RU"/>
              </w:rPr>
              <w:t>Основное мероприятие «Обеспечение мероприятий по оборудованию</w:t>
            </w:r>
            <w:r w:rsidRPr="006A643A">
              <w:rPr>
                <w:rFonts w:eastAsia="Calibri"/>
                <w:i/>
                <w:lang w:val="ru-RU"/>
              </w:rPr>
              <w:t xml:space="preserve"> контейнерных площадок»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F4871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2F4871">
              <w:rPr>
                <w:i/>
                <w:sz w:val="22"/>
                <w:szCs w:val="22"/>
                <w:lang w:val="ru-RU"/>
              </w:rPr>
              <w:t>05 1 02 00000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F4871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F4871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11</w:t>
            </w: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111,6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C5E72">
              <w:rPr>
                <w:sz w:val="22"/>
                <w:szCs w:val="22"/>
                <w:lang w:val="ru-RU"/>
              </w:rPr>
              <w:t>Расходы на проведение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F4871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D16863">
              <w:rPr>
                <w:sz w:val="22"/>
                <w:szCs w:val="22"/>
                <w:lang w:val="ru-RU"/>
              </w:rPr>
              <w:t>05 1 02 41730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105,6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0C5E72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19268E">
              <w:rPr>
                <w:rFonts w:eastAsia="Calibri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19268E">
              <w:rPr>
                <w:rFonts w:eastAsia="Calibri"/>
                <w:sz w:val="22"/>
                <w:szCs w:val="22"/>
                <w:lang w:val="ru-RU"/>
              </w:rPr>
              <w:t xml:space="preserve"> по р</w:t>
            </w:r>
            <w:r w:rsidRPr="0019268E">
              <w:rPr>
                <w:sz w:val="22"/>
                <w:szCs w:val="22"/>
                <w:lang w:val="ru-RU"/>
              </w:rPr>
              <w:t>асходам 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A30575" w:rsidRDefault="00010A96" w:rsidP="006F6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02 W1730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A30575" w:rsidRDefault="00010A96" w:rsidP="006F65A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6,0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413A14" w:rsidRDefault="00010A96" w:rsidP="006F65A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val="ru-RU"/>
              </w:rPr>
            </w:pPr>
            <w:r w:rsidRPr="00413A14">
              <w:rPr>
                <w:i/>
                <w:lang w:val="ru-RU"/>
              </w:rPr>
              <w:t>Основное мероприятие «Обеспечение мероприятий по ликвидации несанкционированных свалок</w:t>
            </w:r>
            <w:r w:rsidRPr="00413A14">
              <w:rPr>
                <w:rFonts w:eastAsia="Calibri"/>
                <w:lang w:val="ru-RU"/>
              </w:rPr>
              <w:t xml:space="preserve">»  </w:t>
            </w:r>
          </w:p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F4871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413A14">
              <w:rPr>
                <w:i/>
                <w:sz w:val="22"/>
                <w:szCs w:val="22"/>
                <w:lang w:val="ru-RU"/>
              </w:rPr>
              <w:t>05 1 03 00000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F4871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A30575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22,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22,2</w:t>
            </w:r>
          </w:p>
        </w:tc>
      </w:tr>
      <w:tr w:rsidR="00010A96" w:rsidTr="00010A96">
        <w:trPr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A247C">
              <w:rPr>
                <w:sz w:val="22"/>
                <w:szCs w:val="22"/>
                <w:lang w:val="ru-RU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F4871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05 1 03 41550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20,0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71540B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71540B">
              <w:rPr>
                <w:sz w:val="22"/>
                <w:szCs w:val="22"/>
                <w:lang w:val="ru-RU"/>
              </w:rPr>
              <w:t xml:space="preserve"> расходов на мероприятия по ликвидации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F4871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05 1 03 </w:t>
            </w: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  <w:lang w:val="ru-RU"/>
              </w:rPr>
              <w:t>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A30575" w:rsidRDefault="00010A96" w:rsidP="006F65A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2,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2,2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1540B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3D2F6C"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4E8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DC54E8"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DC54E8" w:rsidRDefault="00010A96" w:rsidP="006F65A4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4E8" w:rsidRDefault="00010A96" w:rsidP="006F65A4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 w:rsidRPr="00DC54E8"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DC54E8" w:rsidRDefault="00010A96" w:rsidP="006F65A4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1540B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3D2F6C"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 w:rsidRPr="003D2F6C"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4E8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DC54E8"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DC54E8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DC54E8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</w:tr>
      <w:tr w:rsidR="00010A96" w:rsidTr="00010A96">
        <w:trPr>
          <w:trHeight w:val="6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3D2F6C"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</w:tr>
      <w:tr w:rsidR="00010A96" w:rsidTr="00010A96">
        <w:trPr>
          <w:trHeight w:val="8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264241"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264241"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64241" w:rsidRDefault="00010A96" w:rsidP="006F65A4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02AF" w:rsidRDefault="00010A96" w:rsidP="006F65A4">
            <w:pPr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10A96" w:rsidTr="00010A96">
        <w:trPr>
          <w:trHeight w:val="11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264241">
              <w:rPr>
                <w:i/>
                <w:sz w:val="22"/>
                <w:szCs w:val="22"/>
                <w:lang w:val="ru-RU"/>
              </w:rPr>
              <w:t xml:space="preserve">Основное мероприятие «Обеспечение мероприятий по </w:t>
            </w:r>
            <w:r w:rsidRPr="00264241">
              <w:rPr>
                <w:rFonts w:eastAsia="Calibri"/>
                <w:i/>
                <w:sz w:val="22"/>
                <w:szCs w:val="22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264241"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64241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02AF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38.2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10A96" w:rsidTr="00010A96">
        <w:trPr>
          <w:trHeight w:val="8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264241"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64241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02AF" w:rsidRDefault="00010A96" w:rsidP="006F65A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val="ru-RU"/>
              </w:rPr>
            </w:pPr>
            <w:r w:rsidRPr="00264241">
              <w:rPr>
                <w:i/>
                <w:sz w:val="22"/>
                <w:szCs w:val="22"/>
                <w:lang w:val="ru-RU"/>
              </w:rPr>
              <w:lastRenderedPageBreak/>
              <w:t xml:space="preserve">Основное мероприятие «Обеспечение мероприятий за счет субсидии на обеспечение </w:t>
            </w:r>
            <w:r w:rsidRPr="00264241">
              <w:rPr>
                <w:rFonts w:eastAsia="Calibri"/>
                <w:i/>
                <w:sz w:val="22"/>
                <w:szCs w:val="22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264241">
              <w:rPr>
                <w:i/>
                <w:sz w:val="22"/>
                <w:szCs w:val="22"/>
                <w:lang w:val="ru-RU"/>
              </w:rPr>
              <w:t>05 3 02 0000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264241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64241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3D2F6C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4B684E" w:rsidRDefault="00010A96" w:rsidP="006F65A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4B684E"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Pr="004B684E" w:rsidRDefault="00010A96" w:rsidP="006F65A4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4B684E" w:rsidRDefault="00010A96" w:rsidP="006F65A4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419,</w:t>
            </w:r>
            <w:r w:rsidR="006F65A4">
              <w:rPr>
                <w:b/>
                <w:color w:val="000000"/>
                <w:sz w:val="22"/>
                <w:szCs w:val="22"/>
                <w:lang w:val="ru-RU" w:eastAsia="en-US"/>
              </w:rPr>
              <w:t>5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807CE" w:rsidRDefault="00010A96" w:rsidP="006F65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07CE"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FC32CF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419,</w:t>
            </w:r>
            <w:r w:rsidR="006F65A4">
              <w:rPr>
                <w:color w:val="000000"/>
                <w:sz w:val="22"/>
                <w:szCs w:val="22"/>
                <w:lang w:val="ru-RU" w:eastAsia="en-US"/>
              </w:rPr>
              <w:t>5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2807CE" w:rsidRDefault="00010A96" w:rsidP="006F65A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07CE"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FC32CF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419,</w:t>
            </w:r>
            <w:r w:rsidR="006F65A4">
              <w:rPr>
                <w:color w:val="000000"/>
                <w:sz w:val="22"/>
                <w:szCs w:val="22"/>
                <w:lang w:val="ru-RU" w:eastAsia="en-US"/>
              </w:rPr>
              <w:t>5</w:t>
            </w:r>
          </w:p>
        </w:tc>
      </w:tr>
      <w:tr w:rsidR="00010A96" w:rsidTr="00010A9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F0785">
              <w:rPr>
                <w:sz w:val="22"/>
                <w:szCs w:val="22"/>
                <w:lang w:val="ru-RU"/>
              </w:rPr>
              <w:t xml:space="preserve">Содержание и ремонт автомобильных дорог общего пользования местного значения, расположенных в границах </w:t>
            </w:r>
            <w:r>
              <w:rPr>
                <w:sz w:val="22"/>
                <w:szCs w:val="22"/>
                <w:lang w:val="ru-RU"/>
              </w:rPr>
              <w:t>сельского</w:t>
            </w:r>
            <w:r w:rsidRPr="004F0785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FC32CF" w:rsidRDefault="00010A96" w:rsidP="006F65A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419,</w:t>
            </w:r>
            <w:r w:rsidR="006F65A4">
              <w:rPr>
                <w:color w:val="000000"/>
                <w:sz w:val="22"/>
                <w:szCs w:val="22"/>
                <w:lang w:val="ru-RU" w:eastAsia="en-US"/>
              </w:rPr>
              <w:t>5</w:t>
            </w:r>
          </w:p>
        </w:tc>
      </w:tr>
      <w:tr w:rsidR="00010A96" w:rsidTr="00010A96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010A96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692956" w:rsidP="004C711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611,7</w:t>
            </w:r>
          </w:p>
        </w:tc>
      </w:tr>
      <w:tr w:rsidR="00010A96" w:rsidTr="00010A96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A96" w:rsidRDefault="00010A96" w:rsidP="006F65A4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010A96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692956" w:rsidP="004C711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611,7</w:t>
            </w:r>
          </w:p>
        </w:tc>
      </w:tr>
      <w:tr w:rsidR="00010A96" w:rsidTr="00010A9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</w:tr>
      <w:tr w:rsidR="00010A96" w:rsidTr="00010A96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 w:rsidRPr="007B2C37">
              <w:rPr>
                <w:rFonts w:eastAsia="Calibri"/>
                <w:sz w:val="20"/>
                <w:szCs w:val="20"/>
                <w:lang w:val="ru-RU" w:eastAsia="en-US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 w:rsidRPr="007B2C37">
              <w:rPr>
                <w:rFonts w:eastAsia="Calibri"/>
                <w:sz w:val="20"/>
                <w:szCs w:val="20"/>
                <w:lang w:val="ru-RU" w:eastAsia="en-US"/>
              </w:rPr>
              <w:t>непрограммного</w:t>
            </w:r>
            <w:proofErr w:type="spellEnd"/>
            <w:r w:rsidRPr="007B2C37">
              <w:rPr>
                <w:rFonts w:eastAsia="Calibri"/>
                <w:sz w:val="20"/>
                <w:szCs w:val="20"/>
                <w:lang w:val="ru-RU" w:eastAsia="en-US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4445BB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 w:rsidRPr="004445BB">
              <w:rPr>
                <w:sz w:val="22"/>
                <w:szCs w:val="22"/>
                <w:lang w:eastAsia="en-US"/>
              </w:rPr>
              <w:t>90 9 01  00900</w:t>
            </w:r>
            <w:r w:rsidRPr="004445BB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602,7</w:t>
            </w:r>
          </w:p>
        </w:tc>
      </w:tr>
      <w:tr w:rsidR="00010A96" w:rsidTr="00010A9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4445BB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</w:p>
        </w:tc>
      </w:tr>
      <w:tr w:rsidR="00010A96" w:rsidTr="00010A96">
        <w:trPr>
          <w:trHeight w:val="8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7B2C37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 w:eastAsia="en-US"/>
              </w:rPr>
            </w:pPr>
            <w:r w:rsidRPr="007B2C37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 w:rsidRPr="007B2C37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7B2C37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0C40C1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 w:rsidRPr="000C40C1">
              <w:rPr>
                <w:sz w:val="22"/>
                <w:szCs w:val="22"/>
              </w:rPr>
              <w:t>90 9 00 23230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010A96" w:rsidP="006F65A4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9,0</w:t>
            </w:r>
          </w:p>
        </w:tc>
      </w:tr>
      <w:tr w:rsidR="00010A96" w:rsidTr="00010A96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9E47CC" w:rsidRDefault="00010A96" w:rsidP="006F65A4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 w:rsidRPr="009E47CC"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9E47CC" w:rsidRDefault="00010A96" w:rsidP="006F65A4">
            <w:pPr>
              <w:autoSpaceDE w:val="0"/>
              <w:autoSpaceDN w:val="0"/>
              <w:adjustRightInd w:val="0"/>
              <w:outlineLvl w:val="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9E47CC" w:rsidRDefault="00010A96" w:rsidP="006F65A4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96" w:rsidRPr="00BC02AF" w:rsidRDefault="00010A96" w:rsidP="006F65A4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96" w:rsidRDefault="00692956" w:rsidP="006F65A4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3007,4</w:t>
            </w:r>
          </w:p>
        </w:tc>
      </w:tr>
    </w:tbl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010A96" w:rsidRDefault="00010A96" w:rsidP="00010A96">
      <w:pPr>
        <w:rPr>
          <w:lang w:val="ru-RU"/>
        </w:rPr>
      </w:pPr>
    </w:p>
    <w:p w:rsidR="001245FA" w:rsidRDefault="001245FA" w:rsidP="001245FA">
      <w:pPr>
        <w:rPr>
          <w:lang w:val="ru-RU"/>
        </w:rPr>
      </w:pPr>
    </w:p>
    <w:p w:rsidR="00010A96" w:rsidRDefault="00010A96" w:rsidP="004E51A7">
      <w:pPr>
        <w:rPr>
          <w:lang w:val="ru-RU"/>
        </w:rPr>
      </w:pPr>
    </w:p>
    <w:p w:rsidR="00010A96" w:rsidRDefault="00010A96" w:rsidP="004E51A7">
      <w:pPr>
        <w:rPr>
          <w:lang w:val="ru-RU"/>
        </w:rPr>
      </w:pPr>
    </w:p>
    <w:p w:rsidR="00010A96" w:rsidRDefault="00010A96" w:rsidP="004E51A7">
      <w:pPr>
        <w:rPr>
          <w:lang w:val="ru-RU"/>
        </w:rPr>
      </w:pPr>
    </w:p>
    <w:p w:rsidR="001245FA" w:rsidRDefault="001245FA" w:rsidP="001245FA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5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1245FA" w:rsidRDefault="001245FA" w:rsidP="001245FA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1245FA" w:rsidRDefault="001245FA" w:rsidP="001245FA">
      <w:pPr>
        <w:rPr>
          <w:lang w:val="ru-RU"/>
        </w:rPr>
      </w:pP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1245FA" w:rsidRDefault="001245FA" w:rsidP="001245FA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1245FA" w:rsidRPr="004E51A7" w:rsidRDefault="001245FA" w:rsidP="004E51A7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на 2021 год</w:t>
      </w:r>
    </w:p>
    <w:p w:rsidR="001245FA" w:rsidRDefault="004E51A7" w:rsidP="001245FA">
      <w:pPr>
        <w:pStyle w:val="ConsPlusNormal"/>
        <w:widowControl/>
        <w:ind w:firstLine="0"/>
        <w:jc w:val="center"/>
      </w:pPr>
      <w:r>
        <w:t xml:space="preserve">                      </w:t>
      </w:r>
      <w:r w:rsidR="001245FA">
        <w:t xml:space="preserve">                                                                                 (тыс. рублей)</w:t>
      </w:r>
    </w:p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3887"/>
        <w:gridCol w:w="1276"/>
        <w:gridCol w:w="1297"/>
      </w:tblGrid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за 1 квартал</w:t>
            </w:r>
          </w:p>
        </w:tc>
      </w:tr>
      <w:tr w:rsidR="001245FA" w:rsidTr="005C707C">
        <w:trPr>
          <w:trHeight w:val="31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E51A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22,9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974F9" w:rsidP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4C711F">
              <w:rPr>
                <w:b/>
              </w:rPr>
              <w:t>3422,1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3533,9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3007,4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3533,9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3007,4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3533,9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3007,4</w:t>
            </w:r>
          </w:p>
        </w:tc>
      </w:tr>
      <w:tr w:rsidR="001245F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3533,9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4C711F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3007,4</w:t>
            </w:r>
          </w:p>
        </w:tc>
      </w:tr>
      <w:tr w:rsidR="001245FA" w:rsidRPr="006521EA" w:rsidTr="005C707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A" w:rsidRDefault="001245FA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1245FA" w:rsidRDefault="001245FA" w:rsidP="001245FA">
      <w:pPr>
        <w:pStyle w:val="ConsPlusNonformat"/>
        <w:widowControl/>
        <w:jc w:val="both"/>
        <w:rPr>
          <w:sz w:val="18"/>
          <w:szCs w:val="18"/>
        </w:rPr>
      </w:pPr>
    </w:p>
    <w:p w:rsidR="001245FA" w:rsidRDefault="001245FA" w:rsidP="001245FA">
      <w:pPr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1245FA" w:rsidRDefault="001245FA" w:rsidP="001245FA">
      <w:pPr>
        <w:jc w:val="right"/>
        <w:rPr>
          <w:sz w:val="22"/>
          <w:szCs w:val="22"/>
          <w:lang w:val="ru-RU"/>
        </w:rPr>
      </w:pPr>
    </w:p>
    <w:p w:rsidR="00A70A2E" w:rsidRDefault="00A70A2E" w:rsidP="001245FA">
      <w:pPr>
        <w:pStyle w:val="Web"/>
        <w:numPr>
          <w:ilvl w:val="0"/>
          <w:numId w:val="1"/>
        </w:numPr>
        <w:spacing w:before="0" w:after="0" w:line="240" w:lineRule="exact"/>
        <w:jc w:val="center"/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10A96"/>
    <w:rsid w:val="000129EF"/>
    <w:rsid w:val="0001718B"/>
    <w:rsid w:val="00020D35"/>
    <w:rsid w:val="00020FEC"/>
    <w:rsid w:val="0002570B"/>
    <w:rsid w:val="000358EC"/>
    <w:rsid w:val="00036E39"/>
    <w:rsid w:val="000438CA"/>
    <w:rsid w:val="00053E61"/>
    <w:rsid w:val="000572EA"/>
    <w:rsid w:val="00057DFC"/>
    <w:rsid w:val="00065A2A"/>
    <w:rsid w:val="00073840"/>
    <w:rsid w:val="000867D6"/>
    <w:rsid w:val="000941BF"/>
    <w:rsid w:val="000A0BAE"/>
    <w:rsid w:val="000B6353"/>
    <w:rsid w:val="000C40C1"/>
    <w:rsid w:val="000C5958"/>
    <w:rsid w:val="000D413D"/>
    <w:rsid w:val="000D4ECC"/>
    <w:rsid w:val="000E1563"/>
    <w:rsid w:val="000E1EE5"/>
    <w:rsid w:val="000E3168"/>
    <w:rsid w:val="000E37AA"/>
    <w:rsid w:val="000E6892"/>
    <w:rsid w:val="000E748D"/>
    <w:rsid w:val="000F724A"/>
    <w:rsid w:val="0010114A"/>
    <w:rsid w:val="00103B7D"/>
    <w:rsid w:val="0010464C"/>
    <w:rsid w:val="001055CE"/>
    <w:rsid w:val="001123E9"/>
    <w:rsid w:val="001245FA"/>
    <w:rsid w:val="00126BA8"/>
    <w:rsid w:val="00127883"/>
    <w:rsid w:val="001309EC"/>
    <w:rsid w:val="00140045"/>
    <w:rsid w:val="001456BF"/>
    <w:rsid w:val="001523D3"/>
    <w:rsid w:val="0015262F"/>
    <w:rsid w:val="00166102"/>
    <w:rsid w:val="0016792B"/>
    <w:rsid w:val="00170CC3"/>
    <w:rsid w:val="00185DBD"/>
    <w:rsid w:val="001974F9"/>
    <w:rsid w:val="001A2E58"/>
    <w:rsid w:val="001B7637"/>
    <w:rsid w:val="001D2541"/>
    <w:rsid w:val="001D4C4C"/>
    <w:rsid w:val="001E6F1B"/>
    <w:rsid w:val="001E7C9E"/>
    <w:rsid w:val="001F190A"/>
    <w:rsid w:val="001F3416"/>
    <w:rsid w:val="002114A1"/>
    <w:rsid w:val="0021373E"/>
    <w:rsid w:val="002142E8"/>
    <w:rsid w:val="002225A9"/>
    <w:rsid w:val="00222F2A"/>
    <w:rsid w:val="00231967"/>
    <w:rsid w:val="00233D69"/>
    <w:rsid w:val="00235DE4"/>
    <w:rsid w:val="00245E3A"/>
    <w:rsid w:val="00247713"/>
    <w:rsid w:val="002623FF"/>
    <w:rsid w:val="00264A6B"/>
    <w:rsid w:val="00274607"/>
    <w:rsid w:val="00280B87"/>
    <w:rsid w:val="0028379E"/>
    <w:rsid w:val="00284026"/>
    <w:rsid w:val="00284E44"/>
    <w:rsid w:val="00291640"/>
    <w:rsid w:val="00296B3D"/>
    <w:rsid w:val="002A754A"/>
    <w:rsid w:val="002B0D8E"/>
    <w:rsid w:val="002C1C27"/>
    <w:rsid w:val="002C4734"/>
    <w:rsid w:val="002C5619"/>
    <w:rsid w:val="002C6E78"/>
    <w:rsid w:val="002E7F09"/>
    <w:rsid w:val="002F0426"/>
    <w:rsid w:val="002F5AA8"/>
    <w:rsid w:val="002F7F72"/>
    <w:rsid w:val="003106C5"/>
    <w:rsid w:val="00322261"/>
    <w:rsid w:val="003459DD"/>
    <w:rsid w:val="00352C8C"/>
    <w:rsid w:val="00353819"/>
    <w:rsid w:val="003651F1"/>
    <w:rsid w:val="003654C5"/>
    <w:rsid w:val="0036691B"/>
    <w:rsid w:val="00367385"/>
    <w:rsid w:val="00370F81"/>
    <w:rsid w:val="003715A9"/>
    <w:rsid w:val="003A1B99"/>
    <w:rsid w:val="003B11D0"/>
    <w:rsid w:val="003B1620"/>
    <w:rsid w:val="003B5574"/>
    <w:rsid w:val="003B597E"/>
    <w:rsid w:val="00407787"/>
    <w:rsid w:val="00411949"/>
    <w:rsid w:val="0041511B"/>
    <w:rsid w:val="00417379"/>
    <w:rsid w:val="00417DAA"/>
    <w:rsid w:val="004356D4"/>
    <w:rsid w:val="00441E26"/>
    <w:rsid w:val="004445BB"/>
    <w:rsid w:val="00450C10"/>
    <w:rsid w:val="00460695"/>
    <w:rsid w:val="004728F5"/>
    <w:rsid w:val="00477C9B"/>
    <w:rsid w:val="004801E1"/>
    <w:rsid w:val="00482A08"/>
    <w:rsid w:val="00483EDA"/>
    <w:rsid w:val="004861FD"/>
    <w:rsid w:val="00491728"/>
    <w:rsid w:val="00495467"/>
    <w:rsid w:val="00495B86"/>
    <w:rsid w:val="00496D96"/>
    <w:rsid w:val="004A2084"/>
    <w:rsid w:val="004B23E5"/>
    <w:rsid w:val="004C0E42"/>
    <w:rsid w:val="004C54B1"/>
    <w:rsid w:val="004C711F"/>
    <w:rsid w:val="004D05B8"/>
    <w:rsid w:val="004D1A26"/>
    <w:rsid w:val="004E51A7"/>
    <w:rsid w:val="004E6813"/>
    <w:rsid w:val="004F309E"/>
    <w:rsid w:val="004F437A"/>
    <w:rsid w:val="004F5BF6"/>
    <w:rsid w:val="0050552D"/>
    <w:rsid w:val="005119A2"/>
    <w:rsid w:val="00514651"/>
    <w:rsid w:val="00515B45"/>
    <w:rsid w:val="00521055"/>
    <w:rsid w:val="0052184E"/>
    <w:rsid w:val="00524264"/>
    <w:rsid w:val="005276E6"/>
    <w:rsid w:val="00535D35"/>
    <w:rsid w:val="00536776"/>
    <w:rsid w:val="005427C0"/>
    <w:rsid w:val="00556B75"/>
    <w:rsid w:val="00567799"/>
    <w:rsid w:val="00574262"/>
    <w:rsid w:val="005802F5"/>
    <w:rsid w:val="0058378D"/>
    <w:rsid w:val="005852FA"/>
    <w:rsid w:val="00591B5E"/>
    <w:rsid w:val="005942DE"/>
    <w:rsid w:val="005943F2"/>
    <w:rsid w:val="00594521"/>
    <w:rsid w:val="0059554B"/>
    <w:rsid w:val="0059777B"/>
    <w:rsid w:val="005A255B"/>
    <w:rsid w:val="005A4A32"/>
    <w:rsid w:val="005B4274"/>
    <w:rsid w:val="005B640F"/>
    <w:rsid w:val="005C5C67"/>
    <w:rsid w:val="005C707C"/>
    <w:rsid w:val="005D1237"/>
    <w:rsid w:val="005D58D1"/>
    <w:rsid w:val="005E46BF"/>
    <w:rsid w:val="005E603D"/>
    <w:rsid w:val="005F0BA6"/>
    <w:rsid w:val="005F75EF"/>
    <w:rsid w:val="00606F07"/>
    <w:rsid w:val="00610781"/>
    <w:rsid w:val="00613B22"/>
    <w:rsid w:val="00631B50"/>
    <w:rsid w:val="00635BB8"/>
    <w:rsid w:val="00637A51"/>
    <w:rsid w:val="006521EA"/>
    <w:rsid w:val="006522B8"/>
    <w:rsid w:val="00662970"/>
    <w:rsid w:val="00663F10"/>
    <w:rsid w:val="00672EFA"/>
    <w:rsid w:val="00677751"/>
    <w:rsid w:val="00682466"/>
    <w:rsid w:val="00692956"/>
    <w:rsid w:val="006949E7"/>
    <w:rsid w:val="00697E85"/>
    <w:rsid w:val="006A1309"/>
    <w:rsid w:val="006B0068"/>
    <w:rsid w:val="006B7770"/>
    <w:rsid w:val="006C087E"/>
    <w:rsid w:val="006D3A51"/>
    <w:rsid w:val="006D42A2"/>
    <w:rsid w:val="006D5C68"/>
    <w:rsid w:val="006E065F"/>
    <w:rsid w:val="006F2BC9"/>
    <w:rsid w:val="006F3A07"/>
    <w:rsid w:val="006F65A4"/>
    <w:rsid w:val="00701FAA"/>
    <w:rsid w:val="00702668"/>
    <w:rsid w:val="00703BD6"/>
    <w:rsid w:val="00716BBD"/>
    <w:rsid w:val="007305B2"/>
    <w:rsid w:val="007333C4"/>
    <w:rsid w:val="00753B1C"/>
    <w:rsid w:val="00781D6B"/>
    <w:rsid w:val="007A148C"/>
    <w:rsid w:val="007A31FF"/>
    <w:rsid w:val="007C314A"/>
    <w:rsid w:val="007C68A8"/>
    <w:rsid w:val="007C7220"/>
    <w:rsid w:val="007D2389"/>
    <w:rsid w:val="007D4A46"/>
    <w:rsid w:val="007E22DC"/>
    <w:rsid w:val="007E3241"/>
    <w:rsid w:val="007E7664"/>
    <w:rsid w:val="007F1DE8"/>
    <w:rsid w:val="00800754"/>
    <w:rsid w:val="00821C44"/>
    <w:rsid w:val="00825ED5"/>
    <w:rsid w:val="00833A35"/>
    <w:rsid w:val="00834776"/>
    <w:rsid w:val="00837BBE"/>
    <w:rsid w:val="00843E30"/>
    <w:rsid w:val="00852141"/>
    <w:rsid w:val="00853F95"/>
    <w:rsid w:val="00855D4E"/>
    <w:rsid w:val="008561F0"/>
    <w:rsid w:val="00856BB7"/>
    <w:rsid w:val="00857CB7"/>
    <w:rsid w:val="00863D26"/>
    <w:rsid w:val="008656D3"/>
    <w:rsid w:val="00865B55"/>
    <w:rsid w:val="00894377"/>
    <w:rsid w:val="008A3D95"/>
    <w:rsid w:val="008A605B"/>
    <w:rsid w:val="008A6B46"/>
    <w:rsid w:val="008B1117"/>
    <w:rsid w:val="008B366E"/>
    <w:rsid w:val="008B4822"/>
    <w:rsid w:val="008B599D"/>
    <w:rsid w:val="008C0896"/>
    <w:rsid w:val="008C1618"/>
    <w:rsid w:val="008C1ECB"/>
    <w:rsid w:val="008D355A"/>
    <w:rsid w:val="008D4F94"/>
    <w:rsid w:val="008E1530"/>
    <w:rsid w:val="008E496D"/>
    <w:rsid w:val="008E5699"/>
    <w:rsid w:val="008F2FCB"/>
    <w:rsid w:val="008F3C0B"/>
    <w:rsid w:val="00916B75"/>
    <w:rsid w:val="009267AA"/>
    <w:rsid w:val="00926F85"/>
    <w:rsid w:val="0092717C"/>
    <w:rsid w:val="00933DCE"/>
    <w:rsid w:val="00936068"/>
    <w:rsid w:val="00936E6A"/>
    <w:rsid w:val="00942C96"/>
    <w:rsid w:val="00943390"/>
    <w:rsid w:val="00955C9E"/>
    <w:rsid w:val="00961F7C"/>
    <w:rsid w:val="00965D48"/>
    <w:rsid w:val="00966AA7"/>
    <w:rsid w:val="00980212"/>
    <w:rsid w:val="00984605"/>
    <w:rsid w:val="0099277F"/>
    <w:rsid w:val="0099530B"/>
    <w:rsid w:val="009B3D36"/>
    <w:rsid w:val="009C449D"/>
    <w:rsid w:val="009D54EF"/>
    <w:rsid w:val="009D7E20"/>
    <w:rsid w:val="009E05C5"/>
    <w:rsid w:val="009E0A7E"/>
    <w:rsid w:val="009E3AF2"/>
    <w:rsid w:val="009E47CC"/>
    <w:rsid w:val="009F50CC"/>
    <w:rsid w:val="009F6E60"/>
    <w:rsid w:val="009F74B2"/>
    <w:rsid w:val="00A159F9"/>
    <w:rsid w:val="00A239A4"/>
    <w:rsid w:val="00A31867"/>
    <w:rsid w:val="00A44134"/>
    <w:rsid w:val="00A46975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95260"/>
    <w:rsid w:val="00AA0E7D"/>
    <w:rsid w:val="00AC39BE"/>
    <w:rsid w:val="00AC41BC"/>
    <w:rsid w:val="00AD6FF6"/>
    <w:rsid w:val="00AE7362"/>
    <w:rsid w:val="00AE77C6"/>
    <w:rsid w:val="00AF2405"/>
    <w:rsid w:val="00AF30C3"/>
    <w:rsid w:val="00AF6C04"/>
    <w:rsid w:val="00B05C45"/>
    <w:rsid w:val="00B12FC1"/>
    <w:rsid w:val="00B20A8F"/>
    <w:rsid w:val="00B2619A"/>
    <w:rsid w:val="00B26D6E"/>
    <w:rsid w:val="00B33738"/>
    <w:rsid w:val="00B4582A"/>
    <w:rsid w:val="00B45D9F"/>
    <w:rsid w:val="00B5264B"/>
    <w:rsid w:val="00B6302B"/>
    <w:rsid w:val="00B64E4D"/>
    <w:rsid w:val="00B815C1"/>
    <w:rsid w:val="00B9415B"/>
    <w:rsid w:val="00BA3A82"/>
    <w:rsid w:val="00BA4B1B"/>
    <w:rsid w:val="00BB1947"/>
    <w:rsid w:val="00BB1FBA"/>
    <w:rsid w:val="00BB5ABD"/>
    <w:rsid w:val="00BC4521"/>
    <w:rsid w:val="00BD01D5"/>
    <w:rsid w:val="00BE2F20"/>
    <w:rsid w:val="00BF38FB"/>
    <w:rsid w:val="00C071EC"/>
    <w:rsid w:val="00C1400D"/>
    <w:rsid w:val="00C141E4"/>
    <w:rsid w:val="00C310D2"/>
    <w:rsid w:val="00C34828"/>
    <w:rsid w:val="00C370F3"/>
    <w:rsid w:val="00C45E75"/>
    <w:rsid w:val="00C501FE"/>
    <w:rsid w:val="00C62942"/>
    <w:rsid w:val="00C70DE0"/>
    <w:rsid w:val="00C806BA"/>
    <w:rsid w:val="00C93947"/>
    <w:rsid w:val="00C945F7"/>
    <w:rsid w:val="00C955D3"/>
    <w:rsid w:val="00C95BBE"/>
    <w:rsid w:val="00C95C80"/>
    <w:rsid w:val="00CA4316"/>
    <w:rsid w:val="00CA61F5"/>
    <w:rsid w:val="00CB34B6"/>
    <w:rsid w:val="00CB514E"/>
    <w:rsid w:val="00CC2829"/>
    <w:rsid w:val="00CD111F"/>
    <w:rsid w:val="00CD29AD"/>
    <w:rsid w:val="00CE6B83"/>
    <w:rsid w:val="00CF3303"/>
    <w:rsid w:val="00D04CD6"/>
    <w:rsid w:val="00D109DD"/>
    <w:rsid w:val="00D23FA3"/>
    <w:rsid w:val="00D26FDB"/>
    <w:rsid w:val="00D3455B"/>
    <w:rsid w:val="00D34C7A"/>
    <w:rsid w:val="00D36B16"/>
    <w:rsid w:val="00D4103A"/>
    <w:rsid w:val="00D434C4"/>
    <w:rsid w:val="00D5138F"/>
    <w:rsid w:val="00D54D74"/>
    <w:rsid w:val="00D70475"/>
    <w:rsid w:val="00D70975"/>
    <w:rsid w:val="00D8655E"/>
    <w:rsid w:val="00D9450C"/>
    <w:rsid w:val="00DA7329"/>
    <w:rsid w:val="00DB4B95"/>
    <w:rsid w:val="00DC0587"/>
    <w:rsid w:val="00DC5027"/>
    <w:rsid w:val="00DD555D"/>
    <w:rsid w:val="00DE5B4E"/>
    <w:rsid w:val="00DF096C"/>
    <w:rsid w:val="00DF0F58"/>
    <w:rsid w:val="00DF4961"/>
    <w:rsid w:val="00DF4C16"/>
    <w:rsid w:val="00E00E1B"/>
    <w:rsid w:val="00E012B3"/>
    <w:rsid w:val="00E034B3"/>
    <w:rsid w:val="00E155F1"/>
    <w:rsid w:val="00E1575D"/>
    <w:rsid w:val="00E2518A"/>
    <w:rsid w:val="00E30E76"/>
    <w:rsid w:val="00E3539F"/>
    <w:rsid w:val="00E41768"/>
    <w:rsid w:val="00E417F4"/>
    <w:rsid w:val="00E41CF1"/>
    <w:rsid w:val="00E44CA3"/>
    <w:rsid w:val="00E52A02"/>
    <w:rsid w:val="00E66810"/>
    <w:rsid w:val="00E7425B"/>
    <w:rsid w:val="00E84C90"/>
    <w:rsid w:val="00E937A9"/>
    <w:rsid w:val="00EB649E"/>
    <w:rsid w:val="00EC03C0"/>
    <w:rsid w:val="00EC33F9"/>
    <w:rsid w:val="00ED6E17"/>
    <w:rsid w:val="00ED7D90"/>
    <w:rsid w:val="00EF1436"/>
    <w:rsid w:val="00EF62C0"/>
    <w:rsid w:val="00F003C6"/>
    <w:rsid w:val="00F01083"/>
    <w:rsid w:val="00F02B62"/>
    <w:rsid w:val="00F054A6"/>
    <w:rsid w:val="00F074B9"/>
    <w:rsid w:val="00F1024A"/>
    <w:rsid w:val="00F11264"/>
    <w:rsid w:val="00F13123"/>
    <w:rsid w:val="00F13B76"/>
    <w:rsid w:val="00F17BA1"/>
    <w:rsid w:val="00F21099"/>
    <w:rsid w:val="00F2215B"/>
    <w:rsid w:val="00F22E73"/>
    <w:rsid w:val="00F300E3"/>
    <w:rsid w:val="00F469A2"/>
    <w:rsid w:val="00F50461"/>
    <w:rsid w:val="00F5330E"/>
    <w:rsid w:val="00F55DA6"/>
    <w:rsid w:val="00F6494E"/>
    <w:rsid w:val="00F64FA3"/>
    <w:rsid w:val="00F70B12"/>
    <w:rsid w:val="00F76D75"/>
    <w:rsid w:val="00F82AB8"/>
    <w:rsid w:val="00FA1793"/>
    <w:rsid w:val="00FA54D8"/>
    <w:rsid w:val="00FA5E87"/>
    <w:rsid w:val="00FB0486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970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62970"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662970"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662970"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basedOn w:val="a"/>
    <w:next w:val="a"/>
    <w:link w:val="60"/>
    <w:qFormat/>
    <w:rsid w:val="006629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6297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66297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2970"/>
  </w:style>
  <w:style w:type="character" w:customStyle="1" w:styleId="WW-Absatz-Standardschriftart">
    <w:name w:val="WW-Absatz-Standardschriftart"/>
    <w:rsid w:val="00662970"/>
  </w:style>
  <w:style w:type="character" w:customStyle="1" w:styleId="WW-Absatz-Standardschriftart1">
    <w:name w:val="WW-Absatz-Standardschriftart1"/>
    <w:rsid w:val="00662970"/>
  </w:style>
  <w:style w:type="character" w:customStyle="1" w:styleId="WW-Absatz-Standardschriftart11">
    <w:name w:val="WW-Absatz-Standardschriftart11"/>
    <w:rsid w:val="00662970"/>
  </w:style>
  <w:style w:type="character" w:customStyle="1" w:styleId="WW-Absatz-Standardschriftart111">
    <w:name w:val="WW-Absatz-Standardschriftart111"/>
    <w:rsid w:val="00662970"/>
  </w:style>
  <w:style w:type="character" w:customStyle="1" w:styleId="WW-Absatz-Standardschriftart1111">
    <w:name w:val="WW-Absatz-Standardschriftart1111"/>
    <w:rsid w:val="00662970"/>
  </w:style>
  <w:style w:type="character" w:customStyle="1" w:styleId="WW-Absatz-Standardschriftart11111">
    <w:name w:val="WW-Absatz-Standardschriftart11111"/>
    <w:rsid w:val="00662970"/>
  </w:style>
  <w:style w:type="character" w:customStyle="1" w:styleId="WW-Absatz-Standardschriftart111111">
    <w:name w:val="WW-Absatz-Standardschriftart111111"/>
    <w:rsid w:val="00662970"/>
  </w:style>
  <w:style w:type="character" w:customStyle="1" w:styleId="11">
    <w:name w:val="Основной шрифт абзаца1"/>
    <w:rsid w:val="00662970"/>
  </w:style>
  <w:style w:type="character" w:customStyle="1" w:styleId="hl41">
    <w:name w:val="hl41"/>
    <w:basedOn w:val="11"/>
    <w:rsid w:val="00662970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662970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rsid w:val="00662970"/>
    <w:pPr>
      <w:spacing w:after="120"/>
    </w:pPr>
  </w:style>
  <w:style w:type="paragraph" w:styleId="a6">
    <w:name w:val="List"/>
    <w:basedOn w:val="a4"/>
    <w:rsid w:val="00662970"/>
    <w:rPr>
      <w:rFonts w:ascii="Liberation Sans" w:hAnsi="Liberation Sans" w:cs="Tahoma"/>
    </w:rPr>
  </w:style>
  <w:style w:type="paragraph" w:customStyle="1" w:styleId="12">
    <w:name w:val="Название1"/>
    <w:basedOn w:val="a"/>
    <w:rsid w:val="00662970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rsid w:val="00662970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  <w:rsid w:val="00662970"/>
  </w:style>
  <w:style w:type="paragraph" w:styleId="a8">
    <w:name w:val="Subtitle"/>
    <w:basedOn w:val="a3"/>
    <w:next w:val="a4"/>
    <w:link w:val="aa"/>
    <w:qFormat/>
    <w:rsid w:val="00662970"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sid w:val="00662970"/>
    <w:rPr>
      <w:b/>
      <w:bCs/>
      <w:sz w:val="21"/>
      <w:szCs w:val="21"/>
    </w:rPr>
  </w:style>
  <w:style w:type="paragraph" w:styleId="ab">
    <w:name w:val="header"/>
    <w:basedOn w:val="a"/>
    <w:link w:val="ac"/>
    <w:rsid w:val="00662970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rsid w:val="0066297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662970"/>
    <w:pPr>
      <w:suppressLineNumbers/>
    </w:pPr>
  </w:style>
  <w:style w:type="paragraph" w:customStyle="1" w:styleId="af0">
    <w:name w:val="Заголовок таблицы"/>
    <w:basedOn w:val="af"/>
    <w:rsid w:val="00662970"/>
    <w:pPr>
      <w:jc w:val="center"/>
    </w:pPr>
    <w:rPr>
      <w:b/>
      <w:bCs/>
    </w:rPr>
  </w:style>
  <w:style w:type="paragraph" w:styleId="14">
    <w:name w:val="toc 1"/>
    <w:basedOn w:val="a"/>
    <w:next w:val="a"/>
    <w:semiHidden/>
    <w:rsid w:val="00662970"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rsid w:val="0066297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66297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66297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66297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rsid w:val="00662970"/>
    <w:pPr>
      <w:spacing w:after="120" w:line="480" w:lineRule="auto"/>
    </w:pPr>
  </w:style>
  <w:style w:type="paragraph" w:styleId="af1">
    <w:name w:val="Balloon Text"/>
    <w:basedOn w:val="a"/>
    <w:link w:val="af2"/>
    <w:rsid w:val="00662970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62970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6297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297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rsid w:val="0066297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31064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10</cp:revision>
  <cp:lastPrinted>2022-03-29T12:09:00Z</cp:lastPrinted>
  <dcterms:created xsi:type="dcterms:W3CDTF">2022-02-01T08:48:00Z</dcterms:created>
  <dcterms:modified xsi:type="dcterms:W3CDTF">2022-03-30T09:46:00Z</dcterms:modified>
</cp:coreProperties>
</file>