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F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B4113F" w:rsidRDefault="00B4113F" w:rsidP="00B4113F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ПСКОВСКАЯ ОБЛАСТЬ</w:t>
      </w:r>
    </w:p>
    <w:p w:rsidR="00B4113F" w:rsidRPr="00861CD2" w:rsidRDefault="00B4113F" w:rsidP="000E08CA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861CD2">
        <w:rPr>
          <w:rFonts w:ascii="Times New Roman" w:hAnsi="Times New Roman" w:cs="Times New Roman"/>
          <w:color w:val="auto"/>
        </w:rPr>
        <w:t>МУНИЦИПАЛЬНОЕ ОБРАЗОВАНИЕ «</w:t>
      </w:r>
      <w:r w:rsidR="00D4595C">
        <w:rPr>
          <w:rFonts w:ascii="Times New Roman" w:hAnsi="Times New Roman" w:cs="Times New Roman"/>
          <w:color w:val="auto"/>
        </w:rPr>
        <w:t>ГУЛЬТЯЕВСКАЯ</w:t>
      </w:r>
      <w:r w:rsidR="00655893">
        <w:rPr>
          <w:rFonts w:ascii="Times New Roman" w:hAnsi="Times New Roman" w:cs="Times New Roman"/>
          <w:color w:val="auto"/>
        </w:rPr>
        <w:t xml:space="preserve"> ВОЛОСТЬ</w:t>
      </w:r>
      <w:r w:rsidRPr="00861CD2">
        <w:rPr>
          <w:rFonts w:ascii="Times New Roman" w:hAnsi="Times New Roman" w:cs="Times New Roman"/>
          <w:color w:val="auto"/>
        </w:rPr>
        <w:t>»</w:t>
      </w:r>
    </w:p>
    <w:p w:rsidR="00B4113F" w:rsidRDefault="00B4113F" w:rsidP="00B411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113F" w:rsidRPr="00861CD2" w:rsidRDefault="00B4113F" w:rsidP="00B4113F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61CD2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4113F" w:rsidRDefault="00B4113F" w:rsidP="00B4113F">
      <w:pPr>
        <w:rPr>
          <w:rFonts w:cs="Times New Roman"/>
          <w:sz w:val="20"/>
          <w:szCs w:val="20"/>
        </w:rPr>
      </w:pPr>
    </w:p>
    <w:p w:rsidR="00B4113F" w:rsidRDefault="003A6688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677397">
        <w:rPr>
          <w:sz w:val="24"/>
          <w:szCs w:val="24"/>
        </w:rPr>
        <w:t xml:space="preserve">  </w:t>
      </w:r>
      <w:r w:rsidR="006F4FD8">
        <w:rPr>
          <w:sz w:val="24"/>
          <w:szCs w:val="24"/>
        </w:rPr>
        <w:t>21.12.2023.</w:t>
      </w:r>
      <w:r w:rsidR="00677397">
        <w:rPr>
          <w:sz w:val="24"/>
          <w:szCs w:val="24"/>
        </w:rPr>
        <w:t xml:space="preserve">          </w:t>
      </w:r>
      <w:r w:rsidR="006F4FD8">
        <w:rPr>
          <w:sz w:val="24"/>
          <w:szCs w:val="24"/>
        </w:rPr>
        <w:t xml:space="preserve">                                                     </w:t>
      </w:r>
      <w:r w:rsidR="00677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F4FD8">
        <w:rPr>
          <w:sz w:val="24"/>
          <w:szCs w:val="24"/>
        </w:rPr>
        <w:t>32</w:t>
      </w:r>
    </w:p>
    <w:p w:rsidR="00B4113F" w:rsidRDefault="00B4113F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655893">
        <w:rPr>
          <w:sz w:val="24"/>
          <w:szCs w:val="24"/>
        </w:rPr>
        <w:t>дер</w:t>
      </w:r>
      <w:proofErr w:type="gramStart"/>
      <w:r w:rsidR="00655893">
        <w:rPr>
          <w:sz w:val="24"/>
          <w:szCs w:val="24"/>
        </w:rPr>
        <w:t>.</w:t>
      </w:r>
      <w:r w:rsidR="00D4595C">
        <w:rPr>
          <w:sz w:val="24"/>
          <w:szCs w:val="24"/>
        </w:rPr>
        <w:t>Г</w:t>
      </w:r>
      <w:proofErr w:type="gramEnd"/>
      <w:r w:rsidR="00D4595C">
        <w:rPr>
          <w:sz w:val="24"/>
          <w:szCs w:val="24"/>
        </w:rPr>
        <w:t>ультяи</w:t>
      </w:r>
      <w:proofErr w:type="spellEnd"/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Об утверждении перечня главных администраторов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источников финансирования дефицита бюджета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>муниципального образования «</w:t>
      </w:r>
      <w:r w:rsidR="00D4595C">
        <w:rPr>
          <w:rFonts w:ascii="Times New Roman" w:hAnsi="Times New Roman"/>
          <w:sz w:val="24"/>
          <w:szCs w:val="24"/>
        </w:rPr>
        <w:t xml:space="preserve">Гультяевская </w:t>
      </w:r>
      <w:r w:rsidR="00655893">
        <w:rPr>
          <w:rFonts w:ascii="Times New Roman" w:hAnsi="Times New Roman"/>
          <w:sz w:val="24"/>
          <w:szCs w:val="24"/>
        </w:rPr>
        <w:t xml:space="preserve"> волость</w:t>
      </w:r>
      <w:r w:rsidRPr="004B0335">
        <w:rPr>
          <w:rFonts w:ascii="Times New Roman" w:hAnsi="Times New Roman"/>
          <w:sz w:val="24"/>
          <w:szCs w:val="24"/>
        </w:rPr>
        <w:t xml:space="preserve">» </w:t>
      </w:r>
    </w:p>
    <w:p w:rsidR="00B4113F" w:rsidRPr="004B0335" w:rsidRDefault="00B4113F" w:rsidP="004B0335">
      <w:pPr>
        <w:shd w:val="clear" w:color="auto" w:fill="FFFFFF"/>
        <w:ind w:left="158" w:right="4598"/>
        <w:jc w:val="left"/>
        <w:rPr>
          <w:sz w:val="24"/>
          <w:szCs w:val="24"/>
        </w:rPr>
      </w:pPr>
    </w:p>
    <w:p w:rsidR="004B0335" w:rsidRDefault="004B0335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B0335">
        <w:rPr>
          <w:rFonts w:ascii="Times New Roman" w:hAnsi="Times New Roman"/>
          <w:sz w:val="24"/>
          <w:szCs w:val="24"/>
        </w:rPr>
        <w:t>В  соответствии  с пунктом 4  статьи 160.2  Бюджетного  кодекса  Российской Федерации,  Постановлением  Правительства  Российской  Федерации  от 16 сентября 2021  года  № 1568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источников  финансирования  дефицита бюджета  и  к  утверждению  перечня</w:t>
      </w:r>
      <w:proofErr w:type="gramEnd"/>
      <w:r w:rsidRPr="004B0335">
        <w:rPr>
          <w:rFonts w:ascii="Times New Roman" w:hAnsi="Times New Roman"/>
          <w:sz w:val="24"/>
          <w:szCs w:val="24"/>
        </w:rPr>
        <w:t xml:space="preserve">  главных  администраторов  </w:t>
      </w:r>
      <w:proofErr w:type="gramStart"/>
      <w:r w:rsidRPr="004B0335">
        <w:rPr>
          <w:rFonts w:ascii="Times New Roman" w:hAnsi="Times New Roman"/>
          <w:sz w:val="24"/>
          <w:szCs w:val="24"/>
        </w:rPr>
        <w:t>источников финансирования  дефицита  бюджета  субъекта  Российской</w:t>
      </w:r>
      <w:proofErr w:type="gramEnd"/>
      <w:r w:rsidRPr="004B0335">
        <w:rPr>
          <w:rFonts w:ascii="Times New Roman" w:hAnsi="Times New Roman"/>
          <w:sz w:val="24"/>
          <w:szCs w:val="24"/>
        </w:rPr>
        <w:t xml:space="preserve">  Федерации,  бюджета территориального  фонда  обязательного  медицинского  страхования,  местного бюджета», </w:t>
      </w:r>
      <w:r w:rsidR="00F65F89" w:rsidRPr="00F65F89">
        <w:rPr>
          <w:rFonts w:ascii="Times New Roman" w:hAnsi="Times New Roman"/>
          <w:b/>
          <w:sz w:val="24"/>
          <w:szCs w:val="24"/>
        </w:rPr>
        <w:t>ПОСТАНОВЛЯЮ:</w:t>
      </w:r>
    </w:p>
    <w:p w:rsidR="00F65F89" w:rsidRPr="004B0335" w:rsidRDefault="00F65F89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0335" w:rsidRPr="004B0335" w:rsidRDefault="004B0335" w:rsidP="004B0335">
      <w:pPr>
        <w:pStyle w:val="af"/>
        <w:ind w:firstLine="708"/>
        <w:jc w:val="both"/>
        <w:rPr>
          <w:bCs/>
          <w:sz w:val="24"/>
        </w:rPr>
      </w:pPr>
      <w:r w:rsidRPr="004B0335">
        <w:rPr>
          <w:sz w:val="24"/>
        </w:rPr>
        <w:t xml:space="preserve">1.Утвердить  </w:t>
      </w:r>
      <w:r w:rsidRPr="004B0335">
        <w:rPr>
          <w:bCs/>
          <w:sz w:val="24"/>
        </w:rPr>
        <w:t xml:space="preserve">Перечень главных </w:t>
      </w:r>
      <w:proofErr w:type="gramStart"/>
      <w:r w:rsidRPr="004B0335">
        <w:rPr>
          <w:bCs/>
          <w:sz w:val="24"/>
        </w:rPr>
        <w:t>администраторов  источников финансирования дефицита бюджета муниципального</w:t>
      </w:r>
      <w:proofErr w:type="gramEnd"/>
      <w:r w:rsidRPr="004B0335">
        <w:rPr>
          <w:bCs/>
          <w:sz w:val="24"/>
        </w:rPr>
        <w:t xml:space="preserve"> образования «</w:t>
      </w:r>
      <w:r w:rsidR="00D4595C">
        <w:rPr>
          <w:bCs/>
          <w:sz w:val="24"/>
        </w:rPr>
        <w:t>Гультяевская</w:t>
      </w:r>
      <w:r w:rsidR="00655893">
        <w:rPr>
          <w:bCs/>
          <w:sz w:val="24"/>
        </w:rPr>
        <w:t xml:space="preserve"> волость</w:t>
      </w:r>
      <w:r w:rsidRPr="004B0335">
        <w:rPr>
          <w:bCs/>
          <w:sz w:val="24"/>
        </w:rPr>
        <w:t>», согласно приложению № 1 к настоящему постановлению.</w:t>
      </w:r>
    </w:p>
    <w:p w:rsidR="004741DF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4B0335">
        <w:rPr>
          <w:sz w:val="24"/>
          <w:szCs w:val="24"/>
        </w:rPr>
        <w:t xml:space="preserve">2.  </w:t>
      </w:r>
      <w:r w:rsidR="004741DF" w:rsidRPr="004741DF">
        <w:rPr>
          <w:rFonts w:eastAsia="Calibri" w:cs="Times New Roman"/>
          <w:sz w:val="24"/>
          <w:szCs w:val="24"/>
        </w:rPr>
        <w:t xml:space="preserve">Настоящее постановление вступает в силу с даты опубликования и применяется к </w:t>
      </w:r>
      <w:proofErr w:type="gramStart"/>
      <w:r w:rsidR="004741DF" w:rsidRPr="004741DF">
        <w:rPr>
          <w:rFonts w:eastAsia="Calibri" w:cs="Times New Roman"/>
          <w:sz w:val="24"/>
          <w:szCs w:val="24"/>
        </w:rPr>
        <w:t>правоотнош</w:t>
      </w:r>
      <w:r w:rsidR="00E81FE7">
        <w:rPr>
          <w:rFonts w:eastAsia="Calibri" w:cs="Times New Roman"/>
          <w:sz w:val="24"/>
          <w:szCs w:val="24"/>
        </w:rPr>
        <w:t>ениям</w:t>
      </w:r>
      <w:proofErr w:type="gramEnd"/>
      <w:r w:rsidR="00E81FE7">
        <w:rPr>
          <w:rFonts w:eastAsia="Calibri" w:cs="Times New Roman"/>
          <w:sz w:val="24"/>
          <w:szCs w:val="24"/>
        </w:rPr>
        <w:t xml:space="preserve"> возникшим с 01 января 202</w:t>
      </w:r>
      <w:r w:rsidR="00E81FE7" w:rsidRPr="00E81FE7">
        <w:rPr>
          <w:rFonts w:eastAsia="Calibri" w:cs="Times New Roman"/>
          <w:sz w:val="24"/>
          <w:szCs w:val="24"/>
        </w:rPr>
        <w:t>4</w:t>
      </w:r>
      <w:r w:rsidR="004741DF" w:rsidRPr="004741DF">
        <w:rPr>
          <w:rFonts w:eastAsia="Calibri" w:cs="Times New Roman"/>
          <w:sz w:val="24"/>
          <w:szCs w:val="24"/>
        </w:rPr>
        <w:t xml:space="preserve"> года при составлении и исполнении бюджета</w:t>
      </w:r>
      <w:r w:rsidR="004741DF" w:rsidRPr="004741DF">
        <w:rPr>
          <w:rFonts w:eastAsia="Calibri" w:cs="Times New Roman"/>
          <w:bCs/>
          <w:sz w:val="24"/>
          <w:szCs w:val="24"/>
        </w:rPr>
        <w:t xml:space="preserve"> муници</w:t>
      </w:r>
      <w:r w:rsidR="004741DF">
        <w:rPr>
          <w:bCs/>
          <w:sz w:val="24"/>
          <w:szCs w:val="24"/>
        </w:rPr>
        <w:t>пального образования «</w:t>
      </w:r>
      <w:r w:rsidR="00D4595C">
        <w:rPr>
          <w:bCs/>
          <w:sz w:val="24"/>
          <w:szCs w:val="24"/>
        </w:rPr>
        <w:t>Гультяевская</w:t>
      </w:r>
      <w:r w:rsidR="00655893">
        <w:rPr>
          <w:bCs/>
          <w:sz w:val="24"/>
          <w:szCs w:val="24"/>
        </w:rPr>
        <w:t xml:space="preserve"> волость</w:t>
      </w:r>
      <w:r w:rsidR="004741DF" w:rsidRPr="004741DF">
        <w:rPr>
          <w:rFonts w:eastAsia="Calibri" w:cs="Times New Roman"/>
          <w:bCs/>
          <w:sz w:val="24"/>
          <w:szCs w:val="24"/>
        </w:rPr>
        <w:t>»</w:t>
      </w:r>
      <w:r w:rsidR="00E6064B">
        <w:rPr>
          <w:rFonts w:eastAsia="Calibri" w:cs="Times New Roman"/>
          <w:sz w:val="24"/>
          <w:szCs w:val="24"/>
        </w:rPr>
        <w:t xml:space="preserve">  на 202</w:t>
      </w:r>
      <w:r w:rsidR="00E81FE7" w:rsidRPr="00E81FE7">
        <w:rPr>
          <w:rFonts w:eastAsia="Calibri" w:cs="Times New Roman"/>
          <w:sz w:val="24"/>
          <w:szCs w:val="24"/>
        </w:rPr>
        <w:t>4</w:t>
      </w:r>
      <w:r w:rsidR="00E6064B">
        <w:rPr>
          <w:rFonts w:eastAsia="Calibri" w:cs="Times New Roman"/>
          <w:sz w:val="24"/>
          <w:szCs w:val="24"/>
        </w:rPr>
        <w:t xml:space="preserve"> год и на плановый период 202</w:t>
      </w:r>
      <w:r w:rsidR="00E81FE7" w:rsidRPr="00E81FE7">
        <w:rPr>
          <w:rFonts w:eastAsia="Calibri" w:cs="Times New Roman"/>
          <w:sz w:val="24"/>
          <w:szCs w:val="24"/>
        </w:rPr>
        <w:t>5</w:t>
      </w:r>
      <w:r w:rsidR="00E6064B">
        <w:rPr>
          <w:rFonts w:eastAsia="Calibri" w:cs="Times New Roman"/>
          <w:sz w:val="24"/>
          <w:szCs w:val="24"/>
        </w:rPr>
        <w:t xml:space="preserve"> и 202</w:t>
      </w:r>
      <w:r w:rsidR="00E81FE7" w:rsidRPr="00E81FE7">
        <w:rPr>
          <w:rFonts w:eastAsia="Calibri" w:cs="Times New Roman"/>
          <w:sz w:val="24"/>
          <w:szCs w:val="24"/>
        </w:rPr>
        <w:t>6</w:t>
      </w:r>
      <w:r w:rsidR="004741DF" w:rsidRPr="004741DF">
        <w:rPr>
          <w:rFonts w:eastAsia="Calibri" w:cs="Times New Roman"/>
          <w:sz w:val="24"/>
          <w:szCs w:val="24"/>
        </w:rPr>
        <w:t xml:space="preserve"> годов.</w:t>
      </w:r>
    </w:p>
    <w:p w:rsidR="00655893" w:rsidRPr="004B0335" w:rsidRDefault="00655893" w:rsidP="00655893">
      <w:pPr>
        <w:pStyle w:val="ab"/>
        <w:spacing w:after="0"/>
        <w:ind w:left="0" w:firstLine="709"/>
        <w:rPr>
          <w:sz w:val="24"/>
          <w:szCs w:val="24"/>
        </w:rPr>
      </w:pPr>
      <w:r w:rsidRPr="004B0335">
        <w:rPr>
          <w:sz w:val="24"/>
          <w:szCs w:val="24"/>
        </w:rPr>
        <w:t xml:space="preserve">3. </w:t>
      </w:r>
      <w:proofErr w:type="gramStart"/>
      <w:r w:rsidRPr="004B0335">
        <w:rPr>
          <w:sz w:val="24"/>
          <w:szCs w:val="24"/>
        </w:rPr>
        <w:t>Контроль за</w:t>
      </w:r>
      <w:proofErr w:type="gramEnd"/>
      <w:r w:rsidRPr="004B0335">
        <w:rPr>
          <w:sz w:val="24"/>
          <w:szCs w:val="24"/>
        </w:rPr>
        <w:t xml:space="preserve"> выполнением настоящего</w:t>
      </w:r>
      <w:r>
        <w:rPr>
          <w:sz w:val="24"/>
          <w:szCs w:val="24"/>
        </w:rPr>
        <w:t xml:space="preserve"> Постановления оставляю за собой.</w:t>
      </w:r>
    </w:p>
    <w:p w:rsidR="00655893" w:rsidRDefault="00655893" w:rsidP="006558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893" w:rsidRPr="004B0335" w:rsidRDefault="00655893" w:rsidP="006558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4B0335"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ее постановление в порядке, предусмотренном Уставом сельского поселения.</w:t>
      </w: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 Настоящее постановление вступает в силу со дня его обнародования.</w:t>
      </w: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655893" w:rsidRPr="004B0335" w:rsidRDefault="00655893" w:rsidP="00655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  поселения</w:t>
      </w:r>
      <w:r w:rsidR="00D45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="00D4595C">
        <w:rPr>
          <w:rFonts w:ascii="Times New Roman" w:hAnsi="Times New Roman"/>
          <w:sz w:val="24"/>
          <w:szCs w:val="24"/>
        </w:rPr>
        <w:t>Гультяевская</w:t>
      </w:r>
      <w:r>
        <w:rPr>
          <w:rFonts w:ascii="Times New Roman" w:hAnsi="Times New Roman"/>
          <w:sz w:val="24"/>
          <w:szCs w:val="24"/>
        </w:rPr>
        <w:t xml:space="preserve"> волость»:                                        </w:t>
      </w:r>
      <w:proofErr w:type="spellStart"/>
      <w:r w:rsidR="00D4595C">
        <w:rPr>
          <w:rFonts w:ascii="Times New Roman" w:hAnsi="Times New Roman"/>
          <w:sz w:val="24"/>
          <w:szCs w:val="24"/>
        </w:rPr>
        <w:t>Л.П.Сохраняева</w:t>
      </w:r>
      <w:proofErr w:type="spellEnd"/>
    </w:p>
    <w:p w:rsidR="00655893" w:rsidRPr="004B0335" w:rsidRDefault="00655893" w:rsidP="00655893">
      <w:pPr>
        <w:spacing w:after="0" w:line="240" w:lineRule="auto"/>
        <w:rPr>
          <w:sz w:val="24"/>
          <w:szCs w:val="24"/>
        </w:rPr>
      </w:pP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5893" w:rsidRDefault="00655893" w:rsidP="006558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5F89" w:rsidRDefault="00F65F89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55893" w:rsidRDefault="00655893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55893" w:rsidRDefault="00655893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к постановлению </w:t>
      </w:r>
      <w:r w:rsidR="00F65F89">
        <w:rPr>
          <w:bCs/>
          <w:sz w:val="24"/>
          <w:szCs w:val="24"/>
        </w:rPr>
        <w:t xml:space="preserve">Главы </w:t>
      </w:r>
      <w:r w:rsidRPr="00A8614B">
        <w:rPr>
          <w:bCs/>
          <w:sz w:val="24"/>
          <w:szCs w:val="24"/>
        </w:rPr>
        <w:t>Администрации</w:t>
      </w:r>
    </w:p>
    <w:p w:rsidR="00A8614B" w:rsidRPr="00A8614B" w:rsidRDefault="00655893" w:rsidP="00A8614B">
      <w:pPr>
        <w:pStyle w:val="ac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сельского </w:t>
      </w:r>
      <w:r w:rsidR="00F65F89">
        <w:rPr>
          <w:bCs/>
          <w:sz w:val="24"/>
          <w:szCs w:val="24"/>
        </w:rPr>
        <w:t xml:space="preserve"> поселения «</w:t>
      </w:r>
      <w:r w:rsidR="00D4595C">
        <w:rPr>
          <w:bCs/>
          <w:sz w:val="24"/>
          <w:szCs w:val="24"/>
        </w:rPr>
        <w:t>Гультяевская</w:t>
      </w:r>
      <w:r>
        <w:rPr>
          <w:bCs/>
          <w:sz w:val="24"/>
          <w:szCs w:val="24"/>
        </w:rPr>
        <w:t xml:space="preserve"> волость</w:t>
      </w:r>
      <w:r w:rsidR="00F65F89">
        <w:rPr>
          <w:bCs/>
          <w:sz w:val="24"/>
          <w:szCs w:val="24"/>
        </w:rPr>
        <w:t>»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от  </w:t>
      </w:r>
      <w:r w:rsidR="006F4FD8">
        <w:rPr>
          <w:bCs/>
          <w:sz w:val="24"/>
          <w:szCs w:val="24"/>
        </w:rPr>
        <w:t>21.12.2021</w:t>
      </w:r>
      <w:r w:rsidRPr="00A8614B">
        <w:rPr>
          <w:bCs/>
          <w:sz w:val="24"/>
          <w:szCs w:val="24"/>
        </w:rPr>
        <w:t xml:space="preserve">         №   </w:t>
      </w:r>
      <w:r w:rsidR="006F4FD8">
        <w:rPr>
          <w:bCs/>
          <w:sz w:val="24"/>
          <w:szCs w:val="24"/>
        </w:rPr>
        <w:t>32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Cs w:val="28"/>
        </w:rPr>
      </w:pPr>
    </w:p>
    <w:p w:rsidR="00A8614B" w:rsidRPr="00F65F89" w:rsidRDefault="00A8614B" w:rsidP="00A8614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F65F89">
        <w:rPr>
          <w:rFonts w:ascii="Times New Roman" w:hAnsi="Times New Roman" w:cs="Times New Roman"/>
          <w:color w:val="000000" w:themeColor="text1"/>
        </w:rPr>
        <w:t xml:space="preserve">Перечень главных администраторов источников финансирования </w:t>
      </w:r>
    </w:p>
    <w:p w:rsidR="00F65F89" w:rsidRPr="00F65F89" w:rsidRDefault="00A8614B" w:rsidP="00F65F8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F65F89">
        <w:rPr>
          <w:rFonts w:ascii="Times New Roman" w:hAnsi="Times New Roman" w:cs="Times New Roman"/>
          <w:color w:val="000000" w:themeColor="text1"/>
        </w:rPr>
        <w:t>дефицита бюджета муниципального образования «</w:t>
      </w:r>
      <w:r w:rsidR="00D4595C">
        <w:rPr>
          <w:rFonts w:ascii="Times New Roman" w:hAnsi="Times New Roman" w:cs="Times New Roman"/>
          <w:color w:val="000000" w:themeColor="text1"/>
        </w:rPr>
        <w:t>Гультяевская</w:t>
      </w:r>
      <w:r w:rsidR="00655893">
        <w:rPr>
          <w:rFonts w:ascii="Times New Roman" w:hAnsi="Times New Roman" w:cs="Times New Roman"/>
          <w:color w:val="000000" w:themeColor="text1"/>
        </w:rPr>
        <w:t xml:space="preserve"> волость</w:t>
      </w:r>
      <w:r w:rsidRPr="00F65F89">
        <w:rPr>
          <w:rFonts w:ascii="Times New Roman" w:hAnsi="Times New Roman" w:cs="Times New Roman"/>
          <w:color w:val="000000" w:themeColor="text1"/>
        </w:rPr>
        <w:t>»</w:t>
      </w:r>
    </w:p>
    <w:p w:rsidR="00F65F89" w:rsidRPr="00F61596" w:rsidRDefault="00F65F89" w:rsidP="00F65F89">
      <w:pPr>
        <w:rPr>
          <w:b/>
        </w:rPr>
      </w:pPr>
    </w:p>
    <w:p w:rsidR="00655893" w:rsidRDefault="00655893" w:rsidP="00655893">
      <w:pPr>
        <w:rPr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5938"/>
      </w:tblGrid>
      <w:tr w:rsidR="00655893" w:rsidTr="00A61006">
        <w:trPr>
          <w:trHeight w:val="82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jc w:val="center"/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jc w:val="center"/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A61006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06" w:rsidRPr="00655893" w:rsidRDefault="00A61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06" w:rsidRDefault="00A61006" w:rsidP="00A61006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 сельского поселения "Гультяевская волость"</w:t>
            </w:r>
          </w:p>
          <w:p w:rsidR="00A61006" w:rsidRDefault="00A61006" w:rsidP="00A61006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(ИНН поселения 6019008558,        </w:t>
            </w:r>
            <w:proofErr w:type="gramEnd"/>
          </w:p>
          <w:p w:rsidR="00A61006" w:rsidRDefault="00A61006" w:rsidP="00A61006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КПП поселения     601901001</w:t>
            </w:r>
          </w:p>
          <w:p w:rsidR="00A61006" w:rsidRPr="00655893" w:rsidRDefault="00A61006" w:rsidP="00A6100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ОКАТО поселения 58 250 834 000)</w:t>
            </w:r>
            <w:proofErr w:type="gramEnd"/>
          </w:p>
        </w:tc>
      </w:tr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rPr>
                <w:sz w:val="24"/>
                <w:szCs w:val="24"/>
                <w:lang w:val="en-US"/>
              </w:rPr>
            </w:pPr>
            <w:r w:rsidRPr="00655893">
              <w:rPr>
                <w:sz w:val="24"/>
                <w:szCs w:val="24"/>
              </w:rPr>
              <w:t xml:space="preserve"> 01 05 02 01 10 0000 510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655893">
              <w:rPr>
                <w:snapToGrid w:val="0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655893">
              <w:rPr>
                <w:snapToGrid w:val="0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55893" w:rsidRDefault="00655893" w:rsidP="00655893">
      <w:pPr>
        <w:ind w:firstLine="6300"/>
        <w:jc w:val="right"/>
      </w:pPr>
    </w:p>
    <w:p w:rsidR="00F65F89" w:rsidRPr="00F65F89" w:rsidRDefault="00F65F89" w:rsidP="00F65F89"/>
    <w:sectPr w:rsidR="00F65F89" w:rsidRPr="00F65F89" w:rsidSect="0095010F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81" w:rsidRDefault="00E22081" w:rsidP="00CA16FE">
      <w:pPr>
        <w:spacing w:after="0" w:line="240" w:lineRule="auto"/>
      </w:pPr>
      <w:r>
        <w:separator/>
      </w:r>
    </w:p>
  </w:endnote>
  <w:endnote w:type="continuationSeparator" w:id="0">
    <w:p w:rsidR="00E22081" w:rsidRDefault="00E22081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81" w:rsidRDefault="00E22081" w:rsidP="00CA16FE">
      <w:pPr>
        <w:spacing w:after="0" w:line="240" w:lineRule="auto"/>
      </w:pPr>
      <w:r>
        <w:separator/>
      </w:r>
    </w:p>
  </w:footnote>
  <w:footnote w:type="continuationSeparator" w:id="0">
    <w:p w:rsidR="00E22081" w:rsidRDefault="00E22081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30" w:rsidRPr="00CA16FE" w:rsidRDefault="007F4A30">
    <w:pPr>
      <w:pStyle w:val="a5"/>
      <w:jc w:val="center"/>
      <w:rPr>
        <w:sz w:val="24"/>
        <w:szCs w:val="24"/>
      </w:rPr>
    </w:pPr>
  </w:p>
  <w:p w:rsidR="007F4A30" w:rsidRDefault="007F4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3CFF"/>
    <w:rsid w:val="000567FF"/>
    <w:rsid w:val="0005713D"/>
    <w:rsid w:val="00067D4B"/>
    <w:rsid w:val="00073FD5"/>
    <w:rsid w:val="0007647C"/>
    <w:rsid w:val="00077157"/>
    <w:rsid w:val="000877D0"/>
    <w:rsid w:val="000946A7"/>
    <w:rsid w:val="00095679"/>
    <w:rsid w:val="000B10B2"/>
    <w:rsid w:val="000B31D9"/>
    <w:rsid w:val="000B4EDC"/>
    <w:rsid w:val="000C1F8C"/>
    <w:rsid w:val="000D4A8A"/>
    <w:rsid w:val="000D65BF"/>
    <w:rsid w:val="000E05B5"/>
    <w:rsid w:val="000E08CA"/>
    <w:rsid w:val="000E4F26"/>
    <w:rsid w:val="00102ABE"/>
    <w:rsid w:val="00111B1B"/>
    <w:rsid w:val="00130FC5"/>
    <w:rsid w:val="001364BB"/>
    <w:rsid w:val="001401B9"/>
    <w:rsid w:val="001406A8"/>
    <w:rsid w:val="00144656"/>
    <w:rsid w:val="00145153"/>
    <w:rsid w:val="00146BD1"/>
    <w:rsid w:val="00150159"/>
    <w:rsid w:val="00151EBE"/>
    <w:rsid w:val="00166A58"/>
    <w:rsid w:val="00177034"/>
    <w:rsid w:val="00196B07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7C3A"/>
    <w:rsid w:val="002156C8"/>
    <w:rsid w:val="00220A83"/>
    <w:rsid w:val="00222188"/>
    <w:rsid w:val="00225399"/>
    <w:rsid w:val="00225C67"/>
    <w:rsid w:val="0025287E"/>
    <w:rsid w:val="00253532"/>
    <w:rsid w:val="002742F2"/>
    <w:rsid w:val="002805A9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2F7A52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42C09"/>
    <w:rsid w:val="004612F7"/>
    <w:rsid w:val="00472067"/>
    <w:rsid w:val="00472E59"/>
    <w:rsid w:val="004741DF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6D1"/>
    <w:rsid w:val="00582E04"/>
    <w:rsid w:val="00591607"/>
    <w:rsid w:val="005A1D3E"/>
    <w:rsid w:val="005B31E0"/>
    <w:rsid w:val="005D2F95"/>
    <w:rsid w:val="005D4616"/>
    <w:rsid w:val="005F6CC0"/>
    <w:rsid w:val="00604BB5"/>
    <w:rsid w:val="006066A2"/>
    <w:rsid w:val="006137B9"/>
    <w:rsid w:val="00620983"/>
    <w:rsid w:val="006250BD"/>
    <w:rsid w:val="00625A88"/>
    <w:rsid w:val="00630115"/>
    <w:rsid w:val="00630384"/>
    <w:rsid w:val="00643F18"/>
    <w:rsid w:val="00655893"/>
    <w:rsid w:val="00655D7B"/>
    <w:rsid w:val="006618C6"/>
    <w:rsid w:val="006701F1"/>
    <w:rsid w:val="00673C76"/>
    <w:rsid w:val="00677397"/>
    <w:rsid w:val="00683445"/>
    <w:rsid w:val="00691752"/>
    <w:rsid w:val="006961D7"/>
    <w:rsid w:val="0069633F"/>
    <w:rsid w:val="006A7B16"/>
    <w:rsid w:val="006B21A1"/>
    <w:rsid w:val="006B246C"/>
    <w:rsid w:val="006C061F"/>
    <w:rsid w:val="006D3696"/>
    <w:rsid w:val="006D7D93"/>
    <w:rsid w:val="006F4FD8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3C5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C425F"/>
    <w:rsid w:val="007F3F03"/>
    <w:rsid w:val="007F4A30"/>
    <w:rsid w:val="007F638E"/>
    <w:rsid w:val="00804DBD"/>
    <w:rsid w:val="0082158F"/>
    <w:rsid w:val="00825B44"/>
    <w:rsid w:val="00836B57"/>
    <w:rsid w:val="008507BB"/>
    <w:rsid w:val="00861CA6"/>
    <w:rsid w:val="00861CD2"/>
    <w:rsid w:val="00866D55"/>
    <w:rsid w:val="008847C9"/>
    <w:rsid w:val="00892768"/>
    <w:rsid w:val="008937E0"/>
    <w:rsid w:val="008A33C5"/>
    <w:rsid w:val="008A3749"/>
    <w:rsid w:val="008B4384"/>
    <w:rsid w:val="008E6BE1"/>
    <w:rsid w:val="008F47DA"/>
    <w:rsid w:val="008F6B16"/>
    <w:rsid w:val="0091656B"/>
    <w:rsid w:val="009333C0"/>
    <w:rsid w:val="009334AB"/>
    <w:rsid w:val="009434C9"/>
    <w:rsid w:val="00943DC4"/>
    <w:rsid w:val="0095010F"/>
    <w:rsid w:val="0095382C"/>
    <w:rsid w:val="00966D35"/>
    <w:rsid w:val="009739CA"/>
    <w:rsid w:val="009748C5"/>
    <w:rsid w:val="00981DFC"/>
    <w:rsid w:val="009969E1"/>
    <w:rsid w:val="00996A1B"/>
    <w:rsid w:val="009A22A1"/>
    <w:rsid w:val="009D1234"/>
    <w:rsid w:val="009E0851"/>
    <w:rsid w:val="00A009C5"/>
    <w:rsid w:val="00A1067D"/>
    <w:rsid w:val="00A22437"/>
    <w:rsid w:val="00A24E7F"/>
    <w:rsid w:val="00A61006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E2113"/>
    <w:rsid w:val="00AF2DD7"/>
    <w:rsid w:val="00B0492B"/>
    <w:rsid w:val="00B06AE2"/>
    <w:rsid w:val="00B07D82"/>
    <w:rsid w:val="00B14BF4"/>
    <w:rsid w:val="00B241DD"/>
    <w:rsid w:val="00B25518"/>
    <w:rsid w:val="00B27F2B"/>
    <w:rsid w:val="00B316DD"/>
    <w:rsid w:val="00B34237"/>
    <w:rsid w:val="00B4065D"/>
    <w:rsid w:val="00B4113F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74FE"/>
    <w:rsid w:val="00C1454C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D06E90"/>
    <w:rsid w:val="00D11EA4"/>
    <w:rsid w:val="00D22597"/>
    <w:rsid w:val="00D247E9"/>
    <w:rsid w:val="00D3146C"/>
    <w:rsid w:val="00D33F1F"/>
    <w:rsid w:val="00D4595C"/>
    <w:rsid w:val="00D52AB6"/>
    <w:rsid w:val="00D62DC1"/>
    <w:rsid w:val="00D65497"/>
    <w:rsid w:val="00D70247"/>
    <w:rsid w:val="00D93BF1"/>
    <w:rsid w:val="00DA1B79"/>
    <w:rsid w:val="00DA1FD9"/>
    <w:rsid w:val="00DB0E03"/>
    <w:rsid w:val="00DB1FB9"/>
    <w:rsid w:val="00DD1960"/>
    <w:rsid w:val="00DE1C95"/>
    <w:rsid w:val="00DE45F0"/>
    <w:rsid w:val="00E22081"/>
    <w:rsid w:val="00E223B0"/>
    <w:rsid w:val="00E260F9"/>
    <w:rsid w:val="00E352D8"/>
    <w:rsid w:val="00E45ADF"/>
    <w:rsid w:val="00E54B0F"/>
    <w:rsid w:val="00E6064B"/>
    <w:rsid w:val="00E63FE4"/>
    <w:rsid w:val="00E81FE7"/>
    <w:rsid w:val="00E82E56"/>
    <w:rsid w:val="00E8311A"/>
    <w:rsid w:val="00E93A80"/>
    <w:rsid w:val="00E96D74"/>
    <w:rsid w:val="00E97F2B"/>
    <w:rsid w:val="00EA4AC3"/>
    <w:rsid w:val="00EB4D6A"/>
    <w:rsid w:val="00EB6584"/>
    <w:rsid w:val="00ED2EC8"/>
    <w:rsid w:val="00ED6CDB"/>
    <w:rsid w:val="00EE6A7C"/>
    <w:rsid w:val="00F03636"/>
    <w:rsid w:val="00F05173"/>
    <w:rsid w:val="00F626EE"/>
    <w:rsid w:val="00F65F89"/>
    <w:rsid w:val="00F718C9"/>
    <w:rsid w:val="00F741FF"/>
    <w:rsid w:val="00F83343"/>
    <w:rsid w:val="00F86154"/>
    <w:rsid w:val="00F97725"/>
    <w:rsid w:val="00FB5CD3"/>
    <w:rsid w:val="00FC1B41"/>
    <w:rsid w:val="00FC678B"/>
    <w:rsid w:val="00FC6B24"/>
    <w:rsid w:val="00FE2064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234AB-1ACD-4533-851F-CE3FEBD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pc</cp:lastModifiedBy>
  <cp:revision>2</cp:revision>
  <cp:lastPrinted>2023-12-21T07:06:00Z</cp:lastPrinted>
  <dcterms:created xsi:type="dcterms:W3CDTF">2023-12-21T07:07:00Z</dcterms:created>
  <dcterms:modified xsi:type="dcterms:W3CDTF">2023-12-21T07:07:00Z</dcterms:modified>
</cp:coreProperties>
</file>