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1FF0" w:rsidRDefault="006E1FF0" w:rsidP="00465A89">
      <w:pPr>
        <w:rPr>
          <w:rFonts w:eastAsia="Times New Roman" w:cs="Times New Roman"/>
          <w:color w:val="FF0000"/>
          <w:sz w:val="28"/>
          <w:szCs w:val="28"/>
          <w:shd w:val="clear" w:color="auto" w:fill="66FFFF"/>
        </w:rPr>
      </w:pPr>
    </w:p>
    <w:p w:rsidR="006E1FF0" w:rsidRPr="00465A89" w:rsidRDefault="005207A1">
      <w:pPr>
        <w:widowControl/>
        <w:jc w:val="center"/>
        <w:rPr>
          <w:b/>
          <w:color w:val="000000"/>
          <w:shd w:val="clear" w:color="auto" w:fill="99FF66"/>
        </w:rPr>
      </w:pPr>
      <w:r w:rsidRPr="00465A89">
        <w:rPr>
          <w:b/>
          <w:color w:val="000000"/>
        </w:rPr>
        <w:t xml:space="preserve">Псковская область </w:t>
      </w:r>
      <w:proofErr w:type="spellStart"/>
      <w:r w:rsidRPr="00465A89">
        <w:rPr>
          <w:b/>
          <w:color w:val="000000"/>
        </w:rPr>
        <w:t>Пустошкинский</w:t>
      </w:r>
      <w:proofErr w:type="spellEnd"/>
      <w:r w:rsidRPr="00465A89">
        <w:rPr>
          <w:b/>
          <w:color w:val="000000"/>
        </w:rPr>
        <w:t xml:space="preserve"> район</w:t>
      </w:r>
    </w:p>
    <w:p w:rsidR="005207A1" w:rsidRPr="00465A89" w:rsidRDefault="005207A1">
      <w:pPr>
        <w:widowControl/>
        <w:jc w:val="center"/>
        <w:rPr>
          <w:b/>
          <w:color w:val="000000"/>
          <w:shd w:val="clear" w:color="auto" w:fill="99FF66"/>
        </w:rPr>
      </w:pPr>
      <w:r w:rsidRPr="00465A89">
        <w:rPr>
          <w:b/>
          <w:color w:val="000000"/>
        </w:rPr>
        <w:t>АДМИНИСТРАЦИЯ СЕЛЬСКОГО ПОСЕЛЕНИЯ</w:t>
      </w:r>
    </w:p>
    <w:p w:rsidR="005207A1" w:rsidRPr="00465A89" w:rsidRDefault="005207A1">
      <w:pPr>
        <w:widowControl/>
        <w:jc w:val="center"/>
        <w:rPr>
          <w:color w:val="000000"/>
          <w:shd w:val="clear" w:color="auto" w:fill="99FF66"/>
        </w:rPr>
      </w:pPr>
      <w:r w:rsidRPr="00465A89">
        <w:rPr>
          <w:b/>
          <w:color w:val="000000"/>
        </w:rPr>
        <w:t>«Гультяевская волость»</w:t>
      </w:r>
    </w:p>
    <w:p w:rsidR="005207A1" w:rsidRPr="00465A89" w:rsidRDefault="005207A1">
      <w:pPr>
        <w:widowControl/>
        <w:jc w:val="center"/>
        <w:rPr>
          <w:color w:val="000000"/>
          <w:shd w:val="clear" w:color="auto" w:fill="99FF66"/>
        </w:rPr>
      </w:pPr>
    </w:p>
    <w:p w:rsidR="005207A1" w:rsidRPr="00465A89" w:rsidRDefault="005207A1">
      <w:pPr>
        <w:widowControl/>
        <w:jc w:val="center"/>
        <w:rPr>
          <w:b/>
          <w:color w:val="000000"/>
          <w:shd w:val="clear" w:color="auto" w:fill="99FF66"/>
        </w:rPr>
      </w:pPr>
      <w:r w:rsidRPr="00465A89">
        <w:rPr>
          <w:b/>
          <w:color w:val="000000"/>
        </w:rPr>
        <w:t>ПОСТАНОВЛЕНИЕ</w:t>
      </w:r>
    </w:p>
    <w:p w:rsidR="005207A1" w:rsidRPr="00465A89" w:rsidRDefault="00465A89" w:rsidP="005207A1">
      <w:pPr>
        <w:widowControl/>
        <w:rPr>
          <w:color w:val="000000"/>
          <w:shd w:val="clear" w:color="auto" w:fill="99FF66"/>
        </w:rPr>
      </w:pPr>
      <w:r>
        <w:rPr>
          <w:color w:val="000000"/>
        </w:rPr>
        <w:t>о</w:t>
      </w:r>
      <w:r w:rsidRPr="00465A89">
        <w:rPr>
          <w:color w:val="000000"/>
        </w:rPr>
        <w:t>т 21.12.</w:t>
      </w:r>
      <w:r w:rsidR="005207A1" w:rsidRPr="00465A89">
        <w:rPr>
          <w:color w:val="000000"/>
        </w:rPr>
        <w:t xml:space="preserve"> 2021 года</w:t>
      </w:r>
      <w:r w:rsidR="005207A1" w:rsidRPr="00465A89">
        <w:rPr>
          <w:color w:val="000000"/>
        </w:rPr>
        <w:tab/>
      </w:r>
      <w:r w:rsidR="005207A1" w:rsidRPr="00465A89">
        <w:rPr>
          <w:color w:val="000000"/>
        </w:rPr>
        <w:tab/>
      </w:r>
      <w:r w:rsidRPr="00465A89">
        <w:rPr>
          <w:color w:val="000000"/>
        </w:rPr>
        <w:t xml:space="preserve">                             </w:t>
      </w:r>
      <w:r w:rsidR="005207A1" w:rsidRPr="00465A89">
        <w:rPr>
          <w:color w:val="000000"/>
        </w:rPr>
        <w:t xml:space="preserve">№ </w:t>
      </w:r>
      <w:r w:rsidRPr="00465A89">
        <w:rPr>
          <w:color w:val="000000"/>
        </w:rPr>
        <w:t>31</w:t>
      </w:r>
    </w:p>
    <w:p w:rsidR="006E1FF0" w:rsidRPr="00465A89" w:rsidRDefault="005207A1">
      <w:pPr>
        <w:widowControl/>
        <w:rPr>
          <w:rFonts w:ascii="yandex-sans" w:hAnsi="yandex-sans" w:cs="yandex-sans"/>
          <w:color w:val="000000"/>
        </w:rPr>
      </w:pPr>
      <w:r w:rsidRPr="00465A89">
        <w:rPr>
          <w:color w:val="000000"/>
        </w:rPr>
        <w:t>д. Гультяи</w:t>
      </w:r>
    </w:p>
    <w:p w:rsidR="006E1FF0" w:rsidRPr="00465A89" w:rsidRDefault="006E1FF0">
      <w:pPr>
        <w:widowControl/>
        <w:rPr>
          <w:rFonts w:ascii="yandex-sans" w:hAnsi="yandex-sans" w:cs="yandex-sans"/>
          <w:color w:val="000000"/>
        </w:rPr>
      </w:pPr>
    </w:p>
    <w:p w:rsidR="006E1FF0" w:rsidRPr="00465A89" w:rsidRDefault="005207A1">
      <w:pPr>
        <w:widowControl/>
        <w:jc w:val="center"/>
        <w:rPr>
          <w:rFonts w:ascii="yandex-sans" w:hAnsi="yandex-sans" w:cs="yandex-sans"/>
          <w:b/>
          <w:color w:val="000000"/>
        </w:rPr>
      </w:pPr>
      <w:r w:rsidRPr="00465A89">
        <w:rPr>
          <w:rFonts w:cs="Times New Roman"/>
          <w:b/>
          <w:color w:val="000000"/>
        </w:rPr>
        <w:t>ОБ УТВЕРЖДЕНИИ ПОРЯДКА ИНФОРМИРОВАНИЯ НАСЕЛЕНИЯ ОБ УСТАНОВКЕ ДОРОЖНОГО ЗНАКА ИЛИ НАНЕСЕНИЯ РАЗМЕТКИ НА АВТОМОБИЛЬНЫХ ДОРОГАХ МЕСТНОГО ЗНАЧЕНИЯ МУНИЦИПАЛЬНОГО ОБРАЗОВАНИЯ «ГУЛЬТЯЕВСКАЯ ВОЛОСТЬ»</w:t>
      </w:r>
    </w:p>
    <w:p w:rsidR="006E1FF0" w:rsidRPr="00465A89" w:rsidRDefault="006E1FF0">
      <w:pPr>
        <w:widowControl/>
        <w:rPr>
          <w:rFonts w:ascii="yandex-sans" w:hAnsi="yandex-sans" w:cs="yandex-sans"/>
          <w:color w:val="000000"/>
        </w:rPr>
      </w:pPr>
    </w:p>
    <w:p w:rsidR="006E1FF0" w:rsidRPr="00465A89" w:rsidRDefault="006E1FF0">
      <w:pPr>
        <w:widowControl/>
        <w:rPr>
          <w:rFonts w:ascii="yandex-sans" w:hAnsi="yandex-sans" w:cs="yandex-sans"/>
          <w:color w:val="000000"/>
        </w:rPr>
      </w:pPr>
    </w:p>
    <w:p w:rsidR="006E1FF0" w:rsidRPr="00465A89" w:rsidRDefault="006E1FF0" w:rsidP="005207A1">
      <w:pPr>
        <w:widowControl/>
        <w:jc w:val="both"/>
        <w:rPr>
          <w:rFonts w:cs="Times New Roman"/>
          <w:color w:val="000000"/>
        </w:rPr>
      </w:pPr>
      <w:r w:rsidRPr="00465A89">
        <w:rPr>
          <w:rFonts w:ascii="yandex-sans" w:hAnsi="yandex-sans" w:cs="yandex-sans"/>
          <w:color w:val="000000"/>
        </w:rPr>
        <w:tab/>
      </w:r>
      <w:r w:rsidRPr="00465A89">
        <w:rPr>
          <w:rFonts w:cs="Times New Roman"/>
          <w:color w:val="000000"/>
        </w:rPr>
        <w:t xml:space="preserve">В соответствии с Федеральными законами от 10.12.1995 г. № 196-ФЗ «О безопасности дорожного движения», от 06.10.2003 г. № 131-ФЗ «Об общих принципах организации местного самоуправления в Российской Федерации», Уставом </w:t>
      </w:r>
      <w:r w:rsidR="005207A1" w:rsidRPr="00465A89">
        <w:rPr>
          <w:rFonts w:cs="Times New Roman"/>
          <w:color w:val="000000"/>
        </w:rPr>
        <w:t>муниципального образования «Гультяевская волость», А</w:t>
      </w:r>
      <w:r w:rsidRPr="00465A89">
        <w:rPr>
          <w:rFonts w:cs="Times New Roman"/>
          <w:color w:val="000000"/>
        </w:rPr>
        <w:t xml:space="preserve">дминистрация </w:t>
      </w:r>
      <w:r w:rsidR="007D1F8F" w:rsidRPr="00465A89">
        <w:rPr>
          <w:rFonts w:cs="Times New Roman"/>
          <w:color w:val="000000"/>
        </w:rPr>
        <w:t>с</w:t>
      </w:r>
      <w:r w:rsidR="005207A1" w:rsidRPr="00465A89">
        <w:rPr>
          <w:rFonts w:cs="Times New Roman"/>
          <w:color w:val="000000"/>
        </w:rPr>
        <w:t xml:space="preserve">ельского поселения «Гультяевская волость» </w:t>
      </w:r>
      <w:r w:rsidRPr="00465A89">
        <w:rPr>
          <w:rFonts w:cs="Times New Roman"/>
          <w:b/>
          <w:color w:val="000000"/>
        </w:rPr>
        <w:t>ПОСТАНОВЛЯЕТ:</w:t>
      </w:r>
    </w:p>
    <w:p w:rsidR="006E1FF0" w:rsidRPr="00465A89" w:rsidRDefault="006E1FF0">
      <w:pPr>
        <w:widowControl/>
        <w:jc w:val="both"/>
        <w:rPr>
          <w:rFonts w:cs="Times New Roman"/>
          <w:color w:val="000000"/>
        </w:rPr>
      </w:pPr>
      <w:r w:rsidRPr="00465A89">
        <w:rPr>
          <w:rFonts w:cs="Times New Roman"/>
          <w:color w:val="000000"/>
        </w:rPr>
        <w:tab/>
        <w:t xml:space="preserve">1. Утвердить Порядок информирования населения об установке дорожного знака или нанесения разметки на автомобильных дорогах местного значения </w:t>
      </w:r>
      <w:r w:rsidR="005207A1" w:rsidRPr="00465A89">
        <w:rPr>
          <w:rFonts w:cs="Times New Roman"/>
          <w:color w:val="000000"/>
        </w:rPr>
        <w:t>муниципального образования «Гультяевская волость»</w:t>
      </w:r>
      <w:r w:rsidRPr="00465A89">
        <w:rPr>
          <w:rFonts w:cs="Times New Roman"/>
          <w:color w:val="000000"/>
        </w:rPr>
        <w:t xml:space="preserve"> согласно приложению.</w:t>
      </w:r>
    </w:p>
    <w:p w:rsidR="006E1FF0" w:rsidRPr="00465A89" w:rsidRDefault="006E1FF0">
      <w:pPr>
        <w:widowControl/>
        <w:rPr>
          <w:rFonts w:cs="Times New Roman"/>
          <w:color w:val="000000"/>
        </w:rPr>
      </w:pPr>
      <w:r w:rsidRPr="00465A89">
        <w:rPr>
          <w:rFonts w:cs="Times New Roman"/>
          <w:color w:val="000000"/>
        </w:rPr>
        <w:tab/>
        <w:t>2. Опубликовать (обнародовать) Пос</w:t>
      </w:r>
      <w:r w:rsidR="00465A89" w:rsidRPr="00465A89">
        <w:rPr>
          <w:rFonts w:cs="Times New Roman"/>
          <w:color w:val="000000"/>
        </w:rPr>
        <w:t>тановление в соответствии с Уставом МО «Гультяевская волость»</w:t>
      </w:r>
      <w:r w:rsidRPr="00465A89">
        <w:rPr>
          <w:rFonts w:cs="Times New Roman"/>
          <w:color w:val="000000"/>
        </w:rPr>
        <w:t>.</w:t>
      </w:r>
    </w:p>
    <w:p w:rsidR="006E1FF0" w:rsidRPr="00465A89" w:rsidRDefault="006E1FF0">
      <w:pPr>
        <w:widowControl/>
        <w:jc w:val="both"/>
        <w:rPr>
          <w:rFonts w:cs="Times New Roman"/>
          <w:color w:val="000000"/>
        </w:rPr>
      </w:pPr>
      <w:r w:rsidRPr="00465A89">
        <w:rPr>
          <w:rFonts w:cs="Times New Roman"/>
          <w:color w:val="000000"/>
        </w:rPr>
        <w:tab/>
        <w:t xml:space="preserve">3. Настоящее Постановление вступает в силу со дня его опубликования (обнародования). </w:t>
      </w:r>
    </w:p>
    <w:p w:rsidR="006E1FF0" w:rsidRPr="00465A89" w:rsidRDefault="006E1FF0">
      <w:pPr>
        <w:widowControl/>
        <w:rPr>
          <w:rFonts w:cs="Times New Roman"/>
          <w:color w:val="000000"/>
        </w:rPr>
      </w:pPr>
      <w:r w:rsidRPr="00465A89">
        <w:rPr>
          <w:rFonts w:cs="Times New Roman"/>
          <w:color w:val="000000"/>
        </w:rPr>
        <w:tab/>
        <w:t>4. Контроль исполнения настоящего Постановления оставляю за собой.</w:t>
      </w:r>
    </w:p>
    <w:p w:rsidR="006E1FF0" w:rsidRPr="00465A89" w:rsidRDefault="006E1FF0">
      <w:pPr>
        <w:rPr>
          <w:rFonts w:cs="Times New Roman"/>
          <w:color w:val="000000"/>
        </w:rPr>
      </w:pPr>
    </w:p>
    <w:p w:rsidR="006E1FF0" w:rsidRPr="00465A89" w:rsidRDefault="006E1FF0">
      <w:pPr>
        <w:rPr>
          <w:rFonts w:cs="Times New Roman"/>
          <w:color w:val="000000"/>
        </w:rPr>
      </w:pPr>
    </w:p>
    <w:p w:rsidR="005207A1" w:rsidRPr="00465A89" w:rsidRDefault="006E1FF0">
      <w:pPr>
        <w:rPr>
          <w:rFonts w:cs="Times New Roman"/>
          <w:color w:val="000000"/>
          <w:shd w:val="clear" w:color="auto" w:fill="99FF66"/>
        </w:rPr>
      </w:pPr>
      <w:r w:rsidRPr="00465A89">
        <w:rPr>
          <w:rFonts w:cs="Times New Roman"/>
          <w:color w:val="000000"/>
        </w:rPr>
        <w:t xml:space="preserve">Глава </w:t>
      </w:r>
      <w:r w:rsidR="005207A1" w:rsidRPr="00465A89">
        <w:rPr>
          <w:rFonts w:cs="Times New Roman"/>
          <w:color w:val="000000"/>
        </w:rPr>
        <w:t>сельского поселения</w:t>
      </w:r>
    </w:p>
    <w:p w:rsidR="006E1FF0" w:rsidRPr="00465A89" w:rsidRDefault="005207A1">
      <w:pPr>
        <w:rPr>
          <w:rFonts w:cs="Times New Roman"/>
        </w:rPr>
      </w:pPr>
      <w:r w:rsidRPr="00465A89">
        <w:rPr>
          <w:rFonts w:cs="Times New Roman"/>
          <w:color w:val="000000"/>
        </w:rPr>
        <w:t>«Гультяевская волость»</w:t>
      </w:r>
      <w:r w:rsidRPr="00465A89">
        <w:rPr>
          <w:rFonts w:cs="Times New Roman"/>
          <w:color w:val="000000"/>
        </w:rPr>
        <w:tab/>
      </w:r>
      <w:r w:rsidR="006E1FF0" w:rsidRPr="00465A89">
        <w:rPr>
          <w:rFonts w:cs="Times New Roman"/>
          <w:color w:val="000000"/>
        </w:rPr>
        <w:tab/>
      </w:r>
      <w:r w:rsidR="006E1FF0" w:rsidRPr="00465A89">
        <w:rPr>
          <w:rFonts w:cs="Times New Roman"/>
          <w:color w:val="000000"/>
        </w:rPr>
        <w:tab/>
      </w:r>
      <w:r w:rsidR="006E1FF0" w:rsidRPr="00465A89">
        <w:rPr>
          <w:rFonts w:cs="Times New Roman"/>
          <w:color w:val="000000"/>
        </w:rPr>
        <w:tab/>
      </w:r>
      <w:r w:rsidR="006E1FF0" w:rsidRPr="00465A89">
        <w:rPr>
          <w:rFonts w:cs="Times New Roman"/>
          <w:color w:val="000000"/>
        </w:rPr>
        <w:tab/>
      </w:r>
      <w:r w:rsidR="00465A89" w:rsidRPr="00465A89">
        <w:rPr>
          <w:rFonts w:cs="Times New Roman"/>
        </w:rPr>
        <w:t>Л.П. Сохраняева.</w:t>
      </w:r>
    </w:p>
    <w:p w:rsidR="006E1FF0" w:rsidRPr="00465A89" w:rsidRDefault="006E1FF0">
      <w:pPr>
        <w:rPr>
          <w:rFonts w:cs="Times New Roman"/>
          <w:color w:val="000000"/>
        </w:rPr>
      </w:pPr>
    </w:p>
    <w:p w:rsidR="006E1FF0" w:rsidRPr="00465A89" w:rsidRDefault="006E1FF0">
      <w:pPr>
        <w:rPr>
          <w:rFonts w:cs="Times New Roman"/>
          <w:color w:val="000000"/>
        </w:rPr>
      </w:pPr>
    </w:p>
    <w:p w:rsidR="006E1FF0" w:rsidRPr="00465A89" w:rsidRDefault="006E1FF0">
      <w:pPr>
        <w:rPr>
          <w:rFonts w:cs="Times New Roman"/>
          <w:color w:val="000000"/>
        </w:rPr>
      </w:pPr>
    </w:p>
    <w:p w:rsidR="007D1F8F" w:rsidRPr="00465A89" w:rsidRDefault="007D1F8F">
      <w:pPr>
        <w:jc w:val="right"/>
        <w:rPr>
          <w:rFonts w:cs="Times New Roman"/>
          <w:color w:val="000000"/>
        </w:rPr>
      </w:pPr>
    </w:p>
    <w:p w:rsidR="007D1F8F" w:rsidRPr="00465A89" w:rsidRDefault="007D1F8F">
      <w:pPr>
        <w:jc w:val="right"/>
        <w:rPr>
          <w:rFonts w:cs="Times New Roman"/>
          <w:color w:val="000000"/>
        </w:rPr>
      </w:pPr>
    </w:p>
    <w:p w:rsidR="007D1F8F" w:rsidRPr="00465A89" w:rsidRDefault="007D1F8F">
      <w:pPr>
        <w:jc w:val="right"/>
        <w:rPr>
          <w:rFonts w:cs="Times New Roman"/>
          <w:color w:val="000000"/>
        </w:rPr>
      </w:pPr>
    </w:p>
    <w:p w:rsidR="00465A89" w:rsidRPr="00465A89" w:rsidRDefault="00465A89">
      <w:pPr>
        <w:jc w:val="right"/>
        <w:rPr>
          <w:rFonts w:cs="Times New Roman"/>
          <w:color w:val="000000"/>
        </w:rPr>
      </w:pPr>
    </w:p>
    <w:p w:rsidR="00465A89" w:rsidRPr="00465A89" w:rsidRDefault="00465A89">
      <w:pPr>
        <w:jc w:val="right"/>
        <w:rPr>
          <w:rFonts w:cs="Times New Roman"/>
          <w:color w:val="000000"/>
        </w:rPr>
      </w:pPr>
    </w:p>
    <w:p w:rsidR="00465A89" w:rsidRPr="00465A89" w:rsidRDefault="00465A89">
      <w:pPr>
        <w:jc w:val="right"/>
        <w:rPr>
          <w:rFonts w:cs="Times New Roman"/>
          <w:color w:val="000000"/>
        </w:rPr>
      </w:pPr>
    </w:p>
    <w:p w:rsidR="00465A89" w:rsidRPr="00465A89" w:rsidRDefault="00465A89">
      <w:pPr>
        <w:jc w:val="right"/>
        <w:rPr>
          <w:rFonts w:cs="Times New Roman"/>
          <w:color w:val="000000"/>
        </w:rPr>
      </w:pPr>
    </w:p>
    <w:p w:rsidR="007D1F8F" w:rsidRDefault="007D1F8F">
      <w:pPr>
        <w:jc w:val="right"/>
        <w:rPr>
          <w:rFonts w:cs="Times New Roman"/>
          <w:color w:val="000000"/>
        </w:rPr>
      </w:pPr>
    </w:p>
    <w:p w:rsidR="00465A89" w:rsidRDefault="00465A89">
      <w:pPr>
        <w:jc w:val="right"/>
        <w:rPr>
          <w:rFonts w:cs="Times New Roman"/>
          <w:color w:val="000000"/>
        </w:rPr>
      </w:pPr>
    </w:p>
    <w:p w:rsidR="00465A89" w:rsidRDefault="00465A89">
      <w:pPr>
        <w:jc w:val="right"/>
        <w:rPr>
          <w:rFonts w:cs="Times New Roman"/>
          <w:color w:val="000000"/>
        </w:rPr>
      </w:pPr>
    </w:p>
    <w:p w:rsidR="00465A89" w:rsidRDefault="00465A89">
      <w:pPr>
        <w:jc w:val="right"/>
        <w:rPr>
          <w:rFonts w:cs="Times New Roman"/>
          <w:color w:val="000000"/>
        </w:rPr>
      </w:pPr>
    </w:p>
    <w:p w:rsidR="00465A89" w:rsidRDefault="00465A89">
      <w:pPr>
        <w:jc w:val="right"/>
        <w:rPr>
          <w:rFonts w:cs="Times New Roman"/>
          <w:color w:val="000000"/>
        </w:rPr>
      </w:pPr>
    </w:p>
    <w:p w:rsidR="00465A89" w:rsidRDefault="00465A89">
      <w:pPr>
        <w:jc w:val="right"/>
        <w:rPr>
          <w:rFonts w:cs="Times New Roman"/>
          <w:color w:val="000000"/>
        </w:rPr>
      </w:pPr>
    </w:p>
    <w:p w:rsidR="00465A89" w:rsidRDefault="00465A89">
      <w:pPr>
        <w:jc w:val="right"/>
        <w:rPr>
          <w:rFonts w:cs="Times New Roman"/>
          <w:color w:val="000000"/>
        </w:rPr>
      </w:pPr>
    </w:p>
    <w:p w:rsidR="00465A89" w:rsidRDefault="00465A89">
      <w:pPr>
        <w:jc w:val="right"/>
        <w:rPr>
          <w:rFonts w:cs="Times New Roman"/>
          <w:color w:val="000000"/>
        </w:rPr>
      </w:pPr>
    </w:p>
    <w:p w:rsidR="00465A89" w:rsidRPr="00465A89" w:rsidRDefault="00465A89">
      <w:pPr>
        <w:jc w:val="right"/>
        <w:rPr>
          <w:rFonts w:cs="Times New Roman"/>
          <w:color w:val="000000"/>
        </w:rPr>
      </w:pPr>
    </w:p>
    <w:p w:rsidR="007D1F8F" w:rsidRPr="00465A89" w:rsidRDefault="007D1F8F">
      <w:pPr>
        <w:jc w:val="right"/>
        <w:rPr>
          <w:rFonts w:cs="Times New Roman"/>
          <w:color w:val="000000"/>
        </w:rPr>
      </w:pPr>
    </w:p>
    <w:p w:rsidR="006E1FF0" w:rsidRPr="00465A89" w:rsidRDefault="006E1FF0">
      <w:pPr>
        <w:jc w:val="right"/>
        <w:rPr>
          <w:rFonts w:cs="Times New Roman"/>
          <w:color w:val="000000"/>
        </w:rPr>
      </w:pPr>
      <w:r w:rsidRPr="00465A89">
        <w:rPr>
          <w:rFonts w:cs="Times New Roman"/>
          <w:color w:val="000000"/>
        </w:rPr>
        <w:lastRenderedPageBreak/>
        <w:t>ПРИЛОЖЕНИЕ</w:t>
      </w:r>
    </w:p>
    <w:p w:rsidR="006E1FF0" w:rsidRPr="00465A89" w:rsidRDefault="007D1F8F">
      <w:pPr>
        <w:jc w:val="right"/>
        <w:rPr>
          <w:rFonts w:cs="Times New Roman"/>
          <w:color w:val="000000"/>
          <w:shd w:val="clear" w:color="auto" w:fill="99FF66"/>
        </w:rPr>
      </w:pPr>
      <w:r w:rsidRPr="00465A89">
        <w:rPr>
          <w:rFonts w:cs="Times New Roman"/>
          <w:color w:val="000000"/>
        </w:rPr>
        <w:t>к постановлению А</w:t>
      </w:r>
      <w:r w:rsidR="006E1FF0" w:rsidRPr="00465A89">
        <w:rPr>
          <w:rFonts w:cs="Times New Roman"/>
          <w:color w:val="000000"/>
        </w:rPr>
        <w:t>дминистрации</w:t>
      </w:r>
    </w:p>
    <w:p w:rsidR="006E1FF0" w:rsidRPr="00465A89" w:rsidRDefault="005207A1">
      <w:pPr>
        <w:widowControl/>
        <w:jc w:val="right"/>
        <w:rPr>
          <w:rFonts w:cs="Times New Roman"/>
          <w:color w:val="000000"/>
        </w:rPr>
      </w:pPr>
      <w:r w:rsidRPr="00465A89">
        <w:rPr>
          <w:rFonts w:cs="Times New Roman"/>
          <w:color w:val="000000"/>
        </w:rPr>
        <w:t>сельского поселения «Гультяевская волость»</w:t>
      </w:r>
    </w:p>
    <w:p w:rsidR="006E1FF0" w:rsidRPr="00465A89" w:rsidRDefault="00465A89">
      <w:pPr>
        <w:widowControl/>
        <w:jc w:val="right"/>
        <w:rPr>
          <w:rFonts w:cs="Times New Roman"/>
          <w:color w:val="000000"/>
        </w:rPr>
      </w:pPr>
      <w:r w:rsidRPr="00465A89">
        <w:rPr>
          <w:rFonts w:cs="Times New Roman"/>
          <w:color w:val="000000"/>
        </w:rPr>
        <w:t xml:space="preserve">от 21.12. </w:t>
      </w:r>
      <w:r>
        <w:rPr>
          <w:rFonts w:cs="Times New Roman"/>
          <w:color w:val="000000"/>
        </w:rPr>
        <w:t xml:space="preserve">2021 </w:t>
      </w:r>
      <w:r w:rsidRPr="00465A89">
        <w:rPr>
          <w:rFonts w:cs="Times New Roman"/>
          <w:color w:val="000000"/>
        </w:rPr>
        <w:t>№ 31</w:t>
      </w:r>
    </w:p>
    <w:p w:rsidR="006E1FF0" w:rsidRPr="00465A89" w:rsidRDefault="006E1FF0">
      <w:pPr>
        <w:jc w:val="right"/>
        <w:rPr>
          <w:rFonts w:cs="Times New Roman"/>
          <w:color w:val="000000"/>
        </w:rPr>
      </w:pPr>
    </w:p>
    <w:p w:rsidR="006E1FF0" w:rsidRPr="00465A89" w:rsidRDefault="006E1FF0">
      <w:pPr>
        <w:rPr>
          <w:rFonts w:cs="Times New Roman"/>
          <w:color w:val="000000"/>
        </w:rPr>
      </w:pPr>
    </w:p>
    <w:p w:rsidR="006E1FF0" w:rsidRPr="00465A89" w:rsidRDefault="006E1FF0">
      <w:pPr>
        <w:rPr>
          <w:rFonts w:cs="Times New Roman"/>
          <w:color w:val="000000"/>
        </w:rPr>
      </w:pPr>
    </w:p>
    <w:p w:rsidR="006E1FF0" w:rsidRPr="00465A89" w:rsidRDefault="005207A1">
      <w:pPr>
        <w:jc w:val="center"/>
        <w:rPr>
          <w:rFonts w:cs="Times New Roman"/>
          <w:b/>
          <w:color w:val="000000"/>
        </w:rPr>
      </w:pPr>
      <w:r w:rsidRPr="00465A89">
        <w:rPr>
          <w:rFonts w:cs="Times New Roman"/>
          <w:b/>
          <w:color w:val="000000"/>
        </w:rPr>
        <w:t>ПОРЯДОК</w:t>
      </w:r>
    </w:p>
    <w:p w:rsidR="006E1FF0" w:rsidRPr="00465A89" w:rsidRDefault="005207A1">
      <w:pPr>
        <w:widowControl/>
        <w:jc w:val="center"/>
        <w:rPr>
          <w:rFonts w:cs="Times New Roman"/>
          <w:b/>
          <w:color w:val="000000"/>
        </w:rPr>
      </w:pPr>
      <w:r w:rsidRPr="00465A89">
        <w:rPr>
          <w:rFonts w:cs="Times New Roman"/>
          <w:b/>
          <w:color w:val="000000"/>
        </w:rPr>
        <w:t>ИНФОРМИРОВАНИЯ НАСЕЛЕНИЯ ОБ УСТАНОВКЕ ДОРОЖНОГО ЗНАКА ИЛИ НАНЕСЕНИЯ</w:t>
      </w:r>
    </w:p>
    <w:p w:rsidR="006E1FF0" w:rsidRPr="00465A89" w:rsidRDefault="005207A1">
      <w:pPr>
        <w:widowControl/>
        <w:jc w:val="center"/>
        <w:rPr>
          <w:rFonts w:cs="Times New Roman"/>
          <w:color w:val="000000"/>
        </w:rPr>
      </w:pPr>
      <w:r w:rsidRPr="00465A89">
        <w:rPr>
          <w:rFonts w:cs="Times New Roman"/>
          <w:b/>
          <w:color w:val="000000"/>
        </w:rPr>
        <w:t>РАЗМЕТКИ НА АВТОМОБИЛЬНЫХ ДОРОГАХ МЕСТНОГО ЗНАЧЕНИЯ МУНИЦИПАЛЬНОГО ОБРАЗОВАНИЯ «ГУЛЬТЯЕВСКАЯ ВОЛОСТЬ»</w:t>
      </w:r>
    </w:p>
    <w:p w:rsidR="006E1FF0" w:rsidRPr="00465A89" w:rsidRDefault="006E1FF0">
      <w:pPr>
        <w:widowControl/>
        <w:rPr>
          <w:rFonts w:cs="Times New Roman"/>
          <w:color w:val="000000"/>
        </w:rPr>
      </w:pPr>
    </w:p>
    <w:p w:rsidR="006E1FF0" w:rsidRPr="00465A89" w:rsidRDefault="006E1FF0">
      <w:pPr>
        <w:widowControl/>
        <w:rPr>
          <w:rFonts w:cs="Times New Roman"/>
          <w:color w:val="000000"/>
        </w:rPr>
      </w:pPr>
    </w:p>
    <w:p w:rsidR="006E1FF0" w:rsidRPr="00465A89" w:rsidRDefault="006E1FF0">
      <w:pPr>
        <w:widowControl/>
        <w:jc w:val="both"/>
        <w:rPr>
          <w:rFonts w:cs="Times New Roman"/>
          <w:color w:val="000000"/>
        </w:rPr>
      </w:pPr>
      <w:r w:rsidRPr="00465A89">
        <w:rPr>
          <w:rFonts w:cs="Times New Roman"/>
          <w:color w:val="000000"/>
        </w:rPr>
        <w:tab/>
        <w:t xml:space="preserve">1. </w:t>
      </w:r>
      <w:proofErr w:type="gramStart"/>
      <w:r w:rsidRPr="00465A89">
        <w:rPr>
          <w:rFonts w:cs="Times New Roman"/>
          <w:color w:val="000000"/>
        </w:rPr>
        <w:t xml:space="preserve">Порядок информирования населения об установке дорожного знака или нанесения разметки на автомобильных дорогах местного значения на территории </w:t>
      </w:r>
      <w:r w:rsidR="005207A1" w:rsidRPr="00465A89">
        <w:rPr>
          <w:rFonts w:cs="Times New Roman"/>
          <w:color w:val="000000"/>
        </w:rPr>
        <w:t>муниципального образования «Гультяевская волость»</w:t>
      </w:r>
      <w:r w:rsidRPr="00465A89">
        <w:rPr>
          <w:rFonts w:cs="Times New Roman"/>
          <w:color w:val="000000"/>
        </w:rPr>
        <w:t xml:space="preserve"> разработан в целях обеспечения безопасности дорожного движения на данных дорогах на основании Федеральных законов от 10.12.1995 г. № 196-ФЗ «О безопасности дорожного движения» и от 06.10.2003 г. № 131-Ф3 «Об общих принципах организации местного самоуправления в Российской Федерации».</w:t>
      </w:r>
      <w:proofErr w:type="gramEnd"/>
    </w:p>
    <w:p w:rsidR="006E1FF0" w:rsidRPr="00465A89" w:rsidRDefault="006E1FF0">
      <w:pPr>
        <w:widowControl/>
        <w:jc w:val="both"/>
        <w:rPr>
          <w:rFonts w:cs="Times New Roman"/>
          <w:color w:val="000000"/>
        </w:rPr>
      </w:pPr>
      <w:r w:rsidRPr="00465A89">
        <w:rPr>
          <w:rFonts w:cs="Times New Roman"/>
          <w:color w:val="000000"/>
        </w:rPr>
        <w:tab/>
        <w:t xml:space="preserve">2. Задачами настоящего Порядка являются: охрана жизни, здоровья и имущества граждан,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 вне границ населенных пунктов в границах </w:t>
      </w:r>
      <w:r w:rsidR="005207A1" w:rsidRPr="00465A89">
        <w:rPr>
          <w:rFonts w:cs="Times New Roman"/>
          <w:color w:val="000000"/>
        </w:rPr>
        <w:t>муниципального образования «Гультяевская волость»</w:t>
      </w:r>
      <w:r w:rsidRPr="00465A89">
        <w:rPr>
          <w:rFonts w:cs="Times New Roman"/>
          <w:color w:val="000000"/>
        </w:rPr>
        <w:t>.</w:t>
      </w:r>
    </w:p>
    <w:p w:rsidR="006E1FF0" w:rsidRPr="00465A89" w:rsidRDefault="006E1FF0">
      <w:pPr>
        <w:widowControl/>
        <w:jc w:val="both"/>
        <w:rPr>
          <w:rFonts w:cs="Times New Roman"/>
          <w:color w:val="000000"/>
        </w:rPr>
      </w:pPr>
      <w:r w:rsidRPr="00465A89">
        <w:rPr>
          <w:rFonts w:cs="Times New Roman"/>
          <w:color w:val="000000"/>
        </w:rPr>
        <w:tab/>
        <w:t xml:space="preserve">3. </w:t>
      </w:r>
      <w:proofErr w:type="gramStart"/>
      <w:r w:rsidRPr="00465A89">
        <w:rPr>
          <w:rFonts w:cs="Times New Roman"/>
          <w:color w:val="000000"/>
        </w:rPr>
        <w:t>Не позднее, чем за двадцать дней до установки дорожного знака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(знаки: 3.27, 3.28, 3.29, 3.30) либо обозначающих дорогу или проезжую часть с односторонним движением либо выезд на такую дорогу или проезжую часть (знаки: 5.5, 5.7.1, 5.7.2), граждане информируются</w:t>
      </w:r>
      <w:proofErr w:type="gramEnd"/>
      <w:r w:rsidRPr="00465A89">
        <w:rPr>
          <w:rFonts w:cs="Times New Roman"/>
          <w:color w:val="000000"/>
        </w:rPr>
        <w:t xml:space="preserve">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 </w:t>
      </w:r>
      <w:r w:rsidR="005207A1" w:rsidRPr="00465A89">
        <w:rPr>
          <w:rFonts w:cs="Times New Roman"/>
          <w:color w:val="000000"/>
        </w:rPr>
        <w:t>муниципального образования «Гультяевская волость»</w:t>
      </w:r>
      <w:r w:rsidRPr="00465A89">
        <w:rPr>
          <w:rFonts w:cs="Times New Roman"/>
          <w:color w:val="000000"/>
        </w:rPr>
        <w:t>.</w:t>
      </w:r>
    </w:p>
    <w:p w:rsidR="006E1FF0" w:rsidRPr="00465A89" w:rsidRDefault="006E1FF0">
      <w:pPr>
        <w:widowControl/>
        <w:jc w:val="both"/>
        <w:rPr>
          <w:rFonts w:cs="Times New Roman"/>
          <w:color w:val="000000"/>
        </w:rPr>
      </w:pPr>
      <w:r w:rsidRPr="00465A89">
        <w:rPr>
          <w:rFonts w:cs="Times New Roman"/>
          <w:color w:val="000000"/>
        </w:rPr>
        <w:tab/>
        <w:t>4. Информирование осуществляется в установленные п. 3 настоящего Порядка сроки посредством:</w:t>
      </w:r>
    </w:p>
    <w:p w:rsidR="006E1FF0" w:rsidRPr="00465A89" w:rsidRDefault="006E1FF0">
      <w:pPr>
        <w:widowControl/>
        <w:jc w:val="both"/>
        <w:rPr>
          <w:rFonts w:cs="Times New Roman"/>
          <w:color w:val="000000"/>
        </w:rPr>
      </w:pPr>
      <w:r w:rsidRPr="00465A89">
        <w:rPr>
          <w:rFonts w:cs="Times New Roman"/>
          <w:color w:val="000000"/>
        </w:rPr>
        <w:tab/>
        <w:t xml:space="preserve">- размещения информации на официальном сайте </w:t>
      </w:r>
      <w:r w:rsidR="005207A1" w:rsidRPr="00465A89">
        <w:rPr>
          <w:rFonts w:cs="Times New Roman"/>
          <w:color w:val="000000"/>
        </w:rPr>
        <w:t>муниципального образования «Гультяевская волость»</w:t>
      </w:r>
      <w:r w:rsidRPr="00465A89">
        <w:rPr>
          <w:rFonts w:cs="Times New Roman"/>
          <w:color w:val="000000"/>
        </w:rPr>
        <w:t xml:space="preserve"> в сети Интернет;</w:t>
      </w:r>
    </w:p>
    <w:p w:rsidR="006E1FF0" w:rsidRPr="00465A89" w:rsidRDefault="006E1FF0">
      <w:pPr>
        <w:widowControl/>
        <w:jc w:val="both"/>
        <w:rPr>
          <w:rFonts w:cs="Times New Roman"/>
          <w:color w:val="000000"/>
        </w:rPr>
      </w:pPr>
      <w:r w:rsidRPr="00465A89">
        <w:rPr>
          <w:rFonts w:cs="Times New Roman"/>
          <w:color w:val="000000"/>
        </w:rPr>
        <w:tab/>
        <w:t>- размещения информации на информационных стендах (табло) непосредственно на дороге вблизи от места установки соответствующих дорожных знаков или нанесения разметки;</w:t>
      </w:r>
    </w:p>
    <w:p w:rsidR="006E1FF0" w:rsidRPr="00465A89" w:rsidRDefault="006E1FF0">
      <w:pPr>
        <w:widowControl/>
        <w:jc w:val="both"/>
        <w:rPr>
          <w:rFonts w:cs="Times New Roman"/>
          <w:color w:val="000000"/>
        </w:rPr>
      </w:pPr>
      <w:r w:rsidRPr="00465A89">
        <w:rPr>
          <w:rFonts w:cs="Times New Roman"/>
          <w:color w:val="000000"/>
        </w:rPr>
        <w:tab/>
        <w:t xml:space="preserve">- опубликования информации в печатном средстве массовой информации </w:t>
      </w:r>
      <w:r w:rsidR="00465A89" w:rsidRPr="00465A89">
        <w:rPr>
          <w:rFonts w:cs="Times New Roman"/>
          <w:color w:val="000000"/>
        </w:rPr>
        <w:t>газете «Вперед» Пустошкинского района</w:t>
      </w:r>
      <w:r w:rsidRPr="00465A89">
        <w:rPr>
          <w:rFonts w:cs="Times New Roman"/>
          <w:color w:val="000000"/>
        </w:rPr>
        <w:t>.</w:t>
      </w:r>
    </w:p>
    <w:p w:rsidR="006E1FF0" w:rsidRPr="00465A89" w:rsidRDefault="006E1FF0" w:rsidP="005207A1">
      <w:pPr>
        <w:widowControl/>
        <w:jc w:val="both"/>
        <w:rPr>
          <w:rFonts w:cs="Times New Roman"/>
          <w:color w:val="000000"/>
        </w:rPr>
      </w:pPr>
      <w:r w:rsidRPr="00465A89">
        <w:rPr>
          <w:rFonts w:cs="Times New Roman"/>
          <w:color w:val="000000"/>
        </w:rPr>
        <w:tab/>
        <w:t>5. В качестве дополнительных средств могут использоваться иные источники, в том числе иные печатные и телевизионные средства массовой информации, способствующие информированию населения об установке дорожного знака или нанесения разметки.</w:t>
      </w:r>
    </w:p>
    <w:sectPr w:rsidR="006E1FF0" w:rsidRPr="00465A89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andex-sans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78C6"/>
    <w:rsid w:val="000278C6"/>
    <w:rsid w:val="00465A89"/>
    <w:rsid w:val="005207A1"/>
    <w:rsid w:val="00697933"/>
    <w:rsid w:val="006E1FF0"/>
    <w:rsid w:val="007D1F8F"/>
    <w:rsid w:val="00877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2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a"/>
    <w:pPr>
      <w:suppressLineNumbers/>
    </w:pPr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User-cons2</dc:creator>
  <cp:lastModifiedBy>pc</cp:lastModifiedBy>
  <cp:revision>2</cp:revision>
  <cp:lastPrinted>2021-12-20T10:21:00Z</cp:lastPrinted>
  <dcterms:created xsi:type="dcterms:W3CDTF">2021-12-20T10:23:00Z</dcterms:created>
  <dcterms:modified xsi:type="dcterms:W3CDTF">2021-12-20T10:23:00Z</dcterms:modified>
</cp:coreProperties>
</file>