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8E" w:rsidRPr="0041424B" w:rsidRDefault="00282A8E" w:rsidP="0041424B">
      <w:pPr>
        <w:jc w:val="right"/>
        <w:rPr>
          <w:sz w:val="28"/>
          <w:szCs w:val="28"/>
        </w:rPr>
      </w:pPr>
    </w:p>
    <w:p w:rsidR="00282A8E" w:rsidRDefault="00282A8E">
      <w:pPr>
        <w:jc w:val="center"/>
      </w:pPr>
    </w:p>
    <w:p w:rsidR="00282A8E" w:rsidRPr="00282A8E" w:rsidRDefault="00282A8E" w:rsidP="00282A8E">
      <w:pPr>
        <w:jc w:val="center"/>
        <w:rPr>
          <w:sz w:val="28"/>
          <w:szCs w:val="28"/>
        </w:rPr>
      </w:pPr>
      <w:r w:rsidRPr="00282A8E">
        <w:rPr>
          <w:sz w:val="28"/>
          <w:szCs w:val="28"/>
        </w:rPr>
        <w:t>ПСКОВСКАЯ ОБЛАСТЬ ПУСТОШКИНСКИЙ РАЙОН</w:t>
      </w:r>
    </w:p>
    <w:p w:rsidR="00282A8E" w:rsidRPr="00282A8E" w:rsidRDefault="00282A8E" w:rsidP="00282A8E">
      <w:pPr>
        <w:jc w:val="center"/>
        <w:rPr>
          <w:sz w:val="28"/>
          <w:szCs w:val="28"/>
        </w:rPr>
      </w:pPr>
      <w:r w:rsidRPr="00282A8E">
        <w:rPr>
          <w:sz w:val="28"/>
          <w:szCs w:val="28"/>
        </w:rPr>
        <w:t>МО СЕЛЬСКОЕ ПОСЕЛЕНИЕ «ГУЛЬТЯЕВСКАЯ ВОЛОСТЬ»</w:t>
      </w:r>
    </w:p>
    <w:p w:rsidR="00282A8E" w:rsidRDefault="00282A8E" w:rsidP="00282A8E">
      <w:pPr>
        <w:jc w:val="center"/>
        <w:rPr>
          <w:sz w:val="28"/>
          <w:szCs w:val="28"/>
        </w:rPr>
      </w:pPr>
      <w:r w:rsidRPr="00282A8E">
        <w:rPr>
          <w:sz w:val="28"/>
          <w:szCs w:val="28"/>
        </w:rPr>
        <w:t xml:space="preserve">СОБРАНИЕ ДЕПУТАТОВ СЕЛЬСКОГО ПОСЕЛЕНИЯ </w:t>
      </w:r>
    </w:p>
    <w:p w:rsidR="00282A8E" w:rsidRPr="00282A8E" w:rsidRDefault="00282A8E" w:rsidP="00282A8E">
      <w:pPr>
        <w:jc w:val="center"/>
        <w:rPr>
          <w:sz w:val="28"/>
          <w:szCs w:val="28"/>
        </w:rPr>
      </w:pPr>
      <w:r w:rsidRPr="00282A8E">
        <w:rPr>
          <w:sz w:val="28"/>
          <w:szCs w:val="28"/>
        </w:rPr>
        <w:t>«ГУЛЬТЯЕВСКАЯ ВОЛОСТЬ»</w:t>
      </w: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  <w:r w:rsidRPr="00282A8E">
        <w:rPr>
          <w:sz w:val="28"/>
          <w:szCs w:val="28"/>
        </w:rPr>
        <w:t>РЕШЕНИЕ</w:t>
      </w:r>
    </w:p>
    <w:p w:rsidR="00282A8E" w:rsidRPr="00282A8E" w:rsidRDefault="00282A8E">
      <w:pPr>
        <w:jc w:val="center"/>
        <w:rPr>
          <w:sz w:val="28"/>
          <w:szCs w:val="28"/>
        </w:rPr>
      </w:pPr>
    </w:p>
    <w:p w:rsidR="0041424B" w:rsidRDefault="00265A92" w:rsidP="0041424B">
      <w:pPr>
        <w:rPr>
          <w:sz w:val="28"/>
          <w:szCs w:val="28"/>
        </w:rPr>
      </w:pPr>
      <w:r>
        <w:rPr>
          <w:sz w:val="28"/>
          <w:szCs w:val="28"/>
        </w:rPr>
        <w:t>от 14</w:t>
      </w:r>
      <w:r w:rsidR="00607FD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1424B">
        <w:rPr>
          <w:sz w:val="28"/>
          <w:szCs w:val="28"/>
        </w:rPr>
        <w:t>. 2023г</w:t>
      </w:r>
      <w:r w:rsidR="00282A8E" w:rsidRPr="00282A8E">
        <w:rPr>
          <w:sz w:val="28"/>
          <w:szCs w:val="28"/>
        </w:rPr>
        <w:t xml:space="preserve"> </w:t>
      </w:r>
      <w:r w:rsidR="0041424B">
        <w:rPr>
          <w:sz w:val="28"/>
          <w:szCs w:val="28"/>
        </w:rPr>
        <w:tab/>
      </w:r>
      <w:r w:rsidR="0041424B">
        <w:rPr>
          <w:sz w:val="28"/>
          <w:szCs w:val="28"/>
        </w:rPr>
        <w:tab/>
      </w:r>
      <w:r w:rsidR="0041424B">
        <w:rPr>
          <w:sz w:val="28"/>
          <w:szCs w:val="28"/>
        </w:rPr>
        <w:tab/>
      </w:r>
      <w:r w:rsidR="0041424B">
        <w:rPr>
          <w:sz w:val="28"/>
          <w:szCs w:val="28"/>
        </w:rPr>
        <w:tab/>
        <w:t xml:space="preserve">№ </w:t>
      </w:r>
      <w:r w:rsidR="00DA5C78">
        <w:rPr>
          <w:sz w:val="28"/>
          <w:szCs w:val="28"/>
        </w:rPr>
        <w:t>74</w:t>
      </w:r>
    </w:p>
    <w:p w:rsidR="0041424B" w:rsidRDefault="0041424B" w:rsidP="0041424B">
      <w:pPr>
        <w:rPr>
          <w:sz w:val="28"/>
          <w:szCs w:val="28"/>
        </w:rPr>
      </w:pPr>
      <w:r>
        <w:rPr>
          <w:sz w:val="28"/>
          <w:szCs w:val="28"/>
        </w:rPr>
        <w:t>д. Гультяи</w:t>
      </w:r>
    </w:p>
    <w:p w:rsidR="0041424B" w:rsidRDefault="0041424B" w:rsidP="0041424B">
      <w:pPr>
        <w:rPr>
          <w:sz w:val="28"/>
          <w:szCs w:val="28"/>
        </w:rPr>
      </w:pPr>
    </w:p>
    <w:p w:rsidR="0041424B" w:rsidRDefault="00282A8E" w:rsidP="0041424B">
      <w:pPr>
        <w:rPr>
          <w:sz w:val="28"/>
          <w:szCs w:val="28"/>
        </w:rPr>
      </w:pPr>
      <w:r w:rsidRPr="00282A8E">
        <w:rPr>
          <w:sz w:val="28"/>
          <w:szCs w:val="28"/>
        </w:rPr>
        <w:t xml:space="preserve">    </w:t>
      </w:r>
      <w:r w:rsidR="0041424B">
        <w:rPr>
          <w:sz w:val="28"/>
          <w:szCs w:val="28"/>
        </w:rPr>
        <w:t>Принято путем опроса</w:t>
      </w:r>
    </w:p>
    <w:p w:rsidR="0041424B" w:rsidRDefault="0041424B" w:rsidP="0041424B">
      <w:pPr>
        <w:rPr>
          <w:sz w:val="28"/>
          <w:szCs w:val="28"/>
        </w:rPr>
      </w:pPr>
      <w:r>
        <w:rPr>
          <w:sz w:val="28"/>
          <w:szCs w:val="28"/>
        </w:rPr>
        <w:t xml:space="preserve">   Собрания депутатов СП </w:t>
      </w:r>
    </w:p>
    <w:p w:rsidR="00282A8E" w:rsidRDefault="0041424B" w:rsidP="0041424B">
      <w:pPr>
        <w:rPr>
          <w:sz w:val="28"/>
          <w:szCs w:val="28"/>
        </w:rPr>
      </w:pPr>
      <w:r>
        <w:rPr>
          <w:sz w:val="28"/>
          <w:szCs w:val="28"/>
        </w:rPr>
        <w:t xml:space="preserve">  «Гультяевская волость»</w:t>
      </w:r>
      <w:r w:rsidR="00282A8E" w:rsidRPr="00282A8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</w:p>
    <w:p w:rsidR="00282A8E" w:rsidRDefault="00282A8E">
      <w:pPr>
        <w:jc w:val="center"/>
        <w:rPr>
          <w:sz w:val="28"/>
          <w:szCs w:val="28"/>
        </w:rPr>
      </w:pPr>
    </w:p>
    <w:p w:rsidR="00282A8E" w:rsidRDefault="00282A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сельского поселения «Гультяевская волость» Пустошкинского района Псковской области </w:t>
      </w:r>
    </w:p>
    <w:p w:rsidR="00282A8E" w:rsidRDefault="00282A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82A8E">
        <w:rPr>
          <w:sz w:val="28"/>
          <w:szCs w:val="28"/>
        </w:rPr>
        <w:t>24.06.2009</w:t>
      </w:r>
      <w:r>
        <w:rPr>
          <w:sz w:val="28"/>
          <w:szCs w:val="28"/>
        </w:rPr>
        <w:t xml:space="preserve"> № 65 «</w:t>
      </w:r>
      <w:r w:rsidRPr="00282A8E">
        <w:rPr>
          <w:sz w:val="28"/>
          <w:szCs w:val="28"/>
        </w:rPr>
        <w:t>О Порядке проведения антикоррупционной экспертизы нормативных правовых актов органов местного самоуправления сельского поселения «Гуль</w:t>
      </w:r>
      <w:r w:rsidR="00181CD4">
        <w:rPr>
          <w:sz w:val="28"/>
          <w:szCs w:val="28"/>
        </w:rPr>
        <w:t>тяевская волость»" и их проектов</w:t>
      </w:r>
    </w:p>
    <w:p w:rsidR="00282A8E" w:rsidRDefault="00282A8E">
      <w:pPr>
        <w:jc w:val="center"/>
        <w:rPr>
          <w:sz w:val="28"/>
          <w:szCs w:val="28"/>
        </w:rPr>
      </w:pPr>
    </w:p>
    <w:p w:rsidR="00282A8E" w:rsidRDefault="00282A8E">
      <w:pPr>
        <w:jc w:val="center"/>
        <w:rPr>
          <w:sz w:val="28"/>
          <w:szCs w:val="28"/>
        </w:rPr>
      </w:pPr>
    </w:p>
    <w:p w:rsidR="00282A8E" w:rsidRDefault="0041424B" w:rsidP="00282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282A8E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</w:t>
      </w:r>
      <w:r w:rsidR="00282A8E">
        <w:rPr>
          <w:sz w:val="28"/>
          <w:szCs w:val="28"/>
        </w:rPr>
        <w:t xml:space="preserve"> прокуратуры Пустошкинского района от 01.02.2023 № 02-42-2023, в соответствии с Федеральным</w:t>
      </w:r>
      <w:r w:rsidR="00282A8E" w:rsidRPr="00282A8E">
        <w:rPr>
          <w:sz w:val="28"/>
          <w:szCs w:val="28"/>
        </w:rPr>
        <w:t xml:space="preserve"> закон</w:t>
      </w:r>
      <w:r w:rsidR="00282A8E">
        <w:rPr>
          <w:sz w:val="28"/>
          <w:szCs w:val="28"/>
        </w:rPr>
        <w:t>ом</w:t>
      </w:r>
      <w:r w:rsidR="00282A8E" w:rsidRPr="00282A8E">
        <w:rPr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</w:t>
      </w:r>
      <w:r w:rsidR="00282A8E">
        <w:rPr>
          <w:sz w:val="28"/>
          <w:szCs w:val="28"/>
        </w:rPr>
        <w:t xml:space="preserve">, </w:t>
      </w:r>
      <w:r w:rsidR="006B27EA">
        <w:rPr>
          <w:sz w:val="28"/>
          <w:szCs w:val="28"/>
        </w:rPr>
        <w:t>Собрание</w:t>
      </w:r>
      <w:r w:rsidR="006B27EA" w:rsidRPr="006B27EA">
        <w:rPr>
          <w:sz w:val="28"/>
          <w:szCs w:val="28"/>
        </w:rPr>
        <w:t xml:space="preserve"> депутатов сельского поселения «Гультяевская волость» Пустошкинского района Псковской области</w:t>
      </w:r>
    </w:p>
    <w:p w:rsidR="006B27EA" w:rsidRDefault="006B27EA" w:rsidP="00282A8E">
      <w:pPr>
        <w:ind w:firstLine="567"/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Pr="006B27EA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6B27EA">
        <w:rPr>
          <w:sz w:val="28"/>
          <w:szCs w:val="28"/>
        </w:rPr>
        <w:t xml:space="preserve">Решение Собрания депутатов сельского поселения «Гультяевская волость» Пустошкинского района Псковской области </w:t>
      </w:r>
    </w:p>
    <w:p w:rsidR="006B27EA" w:rsidRDefault="006B27EA" w:rsidP="006B27EA">
      <w:pPr>
        <w:jc w:val="both"/>
        <w:rPr>
          <w:sz w:val="28"/>
          <w:szCs w:val="28"/>
        </w:rPr>
      </w:pPr>
      <w:r w:rsidRPr="006B27EA">
        <w:rPr>
          <w:sz w:val="28"/>
          <w:szCs w:val="28"/>
        </w:rPr>
        <w:t>от 24.06.2009 № 65 «О Порядке проведения антикоррупционной экспертизы нормативных правовых актов органов местного самоуправления сельского поселения «Гультяевская волость»" и их проектов»</w:t>
      </w:r>
      <w:r>
        <w:rPr>
          <w:sz w:val="28"/>
          <w:szCs w:val="28"/>
        </w:rPr>
        <w:t xml:space="preserve"> (далее – Решение):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Решение пунктом 3.1 следующего содержания: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Pr="006B27EA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6B27EA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B27EA" w:rsidRPr="006B27EA" w:rsidRDefault="006B27EA" w:rsidP="006B27EA">
      <w:pPr>
        <w:jc w:val="both"/>
        <w:rPr>
          <w:sz w:val="28"/>
          <w:szCs w:val="28"/>
        </w:rPr>
      </w:pPr>
    </w:p>
    <w:p w:rsidR="006B27EA" w:rsidRPr="006B27EA" w:rsidRDefault="006B27EA" w:rsidP="006B27EA">
      <w:pPr>
        <w:jc w:val="both"/>
        <w:rPr>
          <w:sz w:val="28"/>
          <w:szCs w:val="28"/>
        </w:rPr>
      </w:pPr>
      <w:r w:rsidRPr="006B27EA">
        <w:rPr>
          <w:sz w:val="28"/>
          <w:szCs w:val="28"/>
        </w:rPr>
        <w:t>1) гражданами, имеющими неснятую или непогашенную судимость;</w:t>
      </w:r>
    </w:p>
    <w:p w:rsidR="006B27EA" w:rsidRPr="006B27EA" w:rsidRDefault="006B27EA" w:rsidP="006B27EA">
      <w:pPr>
        <w:jc w:val="both"/>
        <w:rPr>
          <w:sz w:val="28"/>
          <w:szCs w:val="28"/>
        </w:rPr>
      </w:pPr>
    </w:p>
    <w:p w:rsidR="006B27EA" w:rsidRPr="006B27EA" w:rsidRDefault="006B27EA" w:rsidP="006B27EA">
      <w:pPr>
        <w:jc w:val="both"/>
        <w:rPr>
          <w:sz w:val="28"/>
          <w:szCs w:val="28"/>
        </w:rPr>
      </w:pPr>
      <w:r w:rsidRPr="006B27EA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B27EA" w:rsidRPr="006B27EA" w:rsidRDefault="006B27EA" w:rsidP="006B27EA">
      <w:pPr>
        <w:jc w:val="both"/>
        <w:rPr>
          <w:sz w:val="28"/>
          <w:szCs w:val="28"/>
        </w:rPr>
      </w:pPr>
    </w:p>
    <w:p w:rsidR="006B27EA" w:rsidRPr="006B27EA" w:rsidRDefault="006B27EA" w:rsidP="006B27EA">
      <w:pPr>
        <w:jc w:val="both"/>
        <w:rPr>
          <w:sz w:val="28"/>
          <w:szCs w:val="28"/>
        </w:rPr>
      </w:pPr>
      <w:r w:rsidRPr="006B27EA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</w:t>
      </w:r>
      <w:r>
        <w:rPr>
          <w:sz w:val="28"/>
          <w:szCs w:val="28"/>
        </w:rPr>
        <w:t>Федерального</w:t>
      </w:r>
      <w:r w:rsidRPr="006B27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B27EA">
        <w:rPr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актов";</w:t>
      </w:r>
    </w:p>
    <w:p w:rsidR="006B27EA" w:rsidRPr="006B27EA" w:rsidRDefault="006B27EA" w:rsidP="006B27EA">
      <w:pPr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  <w:r w:rsidRPr="006B27EA">
        <w:rPr>
          <w:sz w:val="28"/>
          <w:szCs w:val="28"/>
        </w:rPr>
        <w:t>4) международными и иностранными организациями;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Default="0041424B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>5) иностранными агентами</w:t>
      </w:r>
      <w:r w:rsidR="006B27EA">
        <w:rPr>
          <w:sz w:val="28"/>
          <w:szCs w:val="28"/>
        </w:rPr>
        <w:t>».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опубликования/обнародования.</w:t>
      </w: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</w:p>
    <w:p w:rsidR="006B27EA" w:rsidRDefault="006B27EA" w:rsidP="006B27EA">
      <w:pPr>
        <w:jc w:val="both"/>
        <w:rPr>
          <w:sz w:val="28"/>
          <w:szCs w:val="28"/>
        </w:rPr>
      </w:pPr>
    </w:p>
    <w:p w:rsidR="0041424B" w:rsidRDefault="006B27EA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424B">
        <w:rPr>
          <w:sz w:val="28"/>
          <w:szCs w:val="28"/>
        </w:rPr>
        <w:t xml:space="preserve"> сельского поселения</w:t>
      </w:r>
    </w:p>
    <w:p w:rsidR="006B27EA" w:rsidRDefault="0041424B" w:rsidP="006B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«Гультяевская волость             </w:t>
      </w:r>
      <w:r w:rsidR="006B27E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Л.П. Сохраняева.</w:t>
      </w:r>
    </w:p>
    <w:p w:rsidR="006B27EA" w:rsidRPr="00282A8E" w:rsidRDefault="006B27EA" w:rsidP="006B27EA">
      <w:pPr>
        <w:jc w:val="both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Pr="00282A8E" w:rsidRDefault="00282A8E">
      <w:pPr>
        <w:jc w:val="center"/>
        <w:rPr>
          <w:sz w:val="28"/>
          <w:szCs w:val="28"/>
        </w:rPr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282A8E" w:rsidRDefault="00282A8E">
      <w:pPr>
        <w:jc w:val="center"/>
      </w:pPr>
    </w:p>
    <w:p w:rsidR="006734A5" w:rsidRDefault="006734A5" w:rsidP="006B27EA">
      <w:pPr>
        <w:jc w:val="both"/>
      </w:pPr>
    </w:p>
    <w:sectPr w:rsidR="006734A5" w:rsidSect="003D73BB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654"/>
    <w:rsid w:val="000203A3"/>
    <w:rsid w:val="0015392E"/>
    <w:rsid w:val="00181CD4"/>
    <w:rsid w:val="001E4491"/>
    <w:rsid w:val="00265A92"/>
    <w:rsid w:val="00282A8E"/>
    <w:rsid w:val="003D73BB"/>
    <w:rsid w:val="0041424B"/>
    <w:rsid w:val="00497808"/>
    <w:rsid w:val="004E447A"/>
    <w:rsid w:val="00607FD8"/>
    <w:rsid w:val="006734A5"/>
    <w:rsid w:val="006B27EA"/>
    <w:rsid w:val="00962C32"/>
    <w:rsid w:val="00B65EF4"/>
    <w:rsid w:val="00BF3FB0"/>
    <w:rsid w:val="00DA5C78"/>
    <w:rsid w:val="00DC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3BB"/>
  </w:style>
  <w:style w:type="character" w:customStyle="1" w:styleId="WW-Absatz-Standardschriftart">
    <w:name w:val="WW-Absatz-Standardschriftart"/>
    <w:rsid w:val="003D73BB"/>
  </w:style>
  <w:style w:type="character" w:customStyle="1" w:styleId="WW-Absatz-Standardschriftart1">
    <w:name w:val="WW-Absatz-Standardschriftart1"/>
    <w:rsid w:val="003D73BB"/>
  </w:style>
  <w:style w:type="character" w:customStyle="1" w:styleId="WW-Absatz-Standardschriftart11">
    <w:name w:val="WW-Absatz-Standardschriftart11"/>
    <w:rsid w:val="003D73BB"/>
  </w:style>
  <w:style w:type="character" w:customStyle="1" w:styleId="WW-Absatz-Standardschriftart111">
    <w:name w:val="WW-Absatz-Standardschriftart111"/>
    <w:rsid w:val="003D73BB"/>
  </w:style>
  <w:style w:type="character" w:customStyle="1" w:styleId="WW-Absatz-Standardschriftart1111">
    <w:name w:val="WW-Absatz-Standardschriftart1111"/>
    <w:rsid w:val="003D73BB"/>
  </w:style>
  <w:style w:type="character" w:customStyle="1" w:styleId="WW-Absatz-Standardschriftart11111">
    <w:name w:val="WW-Absatz-Standardschriftart11111"/>
    <w:rsid w:val="003D73BB"/>
  </w:style>
  <w:style w:type="character" w:customStyle="1" w:styleId="1">
    <w:name w:val="Основной шрифт абзаца1"/>
    <w:rsid w:val="003D73BB"/>
  </w:style>
  <w:style w:type="paragraph" w:customStyle="1" w:styleId="a3">
    <w:name w:val="Заголовок"/>
    <w:basedOn w:val="a"/>
    <w:next w:val="a4"/>
    <w:rsid w:val="003D73BB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semiHidden/>
    <w:rsid w:val="003D73BB"/>
    <w:pPr>
      <w:spacing w:after="120"/>
    </w:pPr>
  </w:style>
  <w:style w:type="paragraph" w:styleId="a5">
    <w:name w:val="List"/>
    <w:basedOn w:val="a4"/>
    <w:semiHidden/>
    <w:rsid w:val="003D73BB"/>
    <w:rPr>
      <w:rFonts w:ascii="Liberation Sans" w:hAnsi="Liberation Sans" w:cs="Tahoma"/>
    </w:rPr>
  </w:style>
  <w:style w:type="paragraph" w:customStyle="1" w:styleId="10">
    <w:name w:val="Название1"/>
    <w:basedOn w:val="a"/>
    <w:rsid w:val="003D73BB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1">
    <w:name w:val="Указатель1"/>
    <w:basedOn w:val="a"/>
    <w:rsid w:val="003D73BB"/>
    <w:pPr>
      <w:suppressLineNumbers/>
    </w:pPr>
    <w:rPr>
      <w:rFonts w:ascii="Liberation Sans" w:hAnsi="Liberation Sans" w:cs="Tahoma"/>
    </w:rPr>
  </w:style>
  <w:style w:type="paragraph" w:styleId="a6">
    <w:name w:val="Normal (Web)"/>
    <w:basedOn w:val="a"/>
    <w:rsid w:val="003D73BB"/>
  </w:style>
  <w:style w:type="paragraph" w:customStyle="1" w:styleId="a7">
    <w:name w:val="Содержимое таблицы"/>
    <w:basedOn w:val="a"/>
    <w:rsid w:val="003D73BB"/>
    <w:pPr>
      <w:suppressLineNumbers/>
    </w:pPr>
  </w:style>
  <w:style w:type="paragraph" w:customStyle="1" w:styleId="a8">
    <w:name w:val="Заголовок таблицы"/>
    <w:basedOn w:val="a7"/>
    <w:rsid w:val="003D73BB"/>
    <w:pPr>
      <w:jc w:val="center"/>
    </w:pPr>
    <w:rPr>
      <w:b/>
      <w:bCs/>
    </w:rPr>
  </w:style>
  <w:style w:type="paragraph" w:customStyle="1" w:styleId="WW-">
    <w:name w:val="WW-Без интервала"/>
    <w:rsid w:val="003D73B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Король</dc:creator>
  <cp:lastModifiedBy>pc</cp:lastModifiedBy>
  <cp:revision>12</cp:revision>
  <cp:lastPrinted>2023-02-14T08:15:00Z</cp:lastPrinted>
  <dcterms:created xsi:type="dcterms:W3CDTF">2023-02-08T06:38:00Z</dcterms:created>
  <dcterms:modified xsi:type="dcterms:W3CDTF">2023-03-21T08:47:00Z</dcterms:modified>
</cp:coreProperties>
</file>