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78" w:rsidRPr="000465C2" w:rsidRDefault="002B4778" w:rsidP="002B4778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465C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B4778" w:rsidRPr="000465C2" w:rsidRDefault="002B4778" w:rsidP="002B4778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465C2">
        <w:rPr>
          <w:rFonts w:ascii="Times New Roman" w:hAnsi="Times New Roman" w:cs="Times New Roman"/>
          <w:sz w:val="24"/>
          <w:szCs w:val="24"/>
        </w:rPr>
        <w:t xml:space="preserve">Псковская область </w:t>
      </w:r>
      <w:proofErr w:type="spellStart"/>
      <w:r w:rsidRPr="000465C2">
        <w:rPr>
          <w:rFonts w:ascii="Times New Roman" w:hAnsi="Times New Roman" w:cs="Times New Roman"/>
          <w:sz w:val="24"/>
          <w:szCs w:val="24"/>
        </w:rPr>
        <w:t>Пустошкинский</w:t>
      </w:r>
      <w:proofErr w:type="spellEnd"/>
      <w:r w:rsidRPr="000465C2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2B4778" w:rsidRPr="000465C2" w:rsidRDefault="002B4778" w:rsidP="002B4778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465C2">
        <w:rPr>
          <w:rFonts w:ascii="Times New Roman" w:hAnsi="Times New Roman" w:cs="Times New Roman"/>
          <w:sz w:val="24"/>
          <w:szCs w:val="24"/>
        </w:rPr>
        <w:t xml:space="preserve">СОБРАНИЕ ДЕПУТАТОВ СЕЛЬСКОГО ПОСЕЛЕНИЯ </w:t>
      </w:r>
    </w:p>
    <w:p w:rsidR="002B4778" w:rsidRPr="000465C2" w:rsidRDefault="002B4778" w:rsidP="002B4778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465C2">
        <w:rPr>
          <w:rFonts w:ascii="Times New Roman" w:hAnsi="Times New Roman" w:cs="Times New Roman"/>
          <w:sz w:val="24"/>
          <w:szCs w:val="24"/>
        </w:rPr>
        <w:t>«ГУЛЬТЯЕВСКАЯ ВОЛОСТЬ»</w:t>
      </w:r>
    </w:p>
    <w:p w:rsidR="002B4778" w:rsidRPr="000465C2" w:rsidRDefault="002B4778" w:rsidP="002B4778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4778" w:rsidRPr="000465C2" w:rsidRDefault="002B4778" w:rsidP="002B4778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465C2">
        <w:rPr>
          <w:rFonts w:ascii="Times New Roman" w:hAnsi="Times New Roman" w:cs="Times New Roman"/>
          <w:sz w:val="24"/>
          <w:szCs w:val="24"/>
        </w:rPr>
        <w:t>РЕШЕНИЕ</w:t>
      </w:r>
    </w:p>
    <w:p w:rsidR="002B4778" w:rsidRPr="000465C2" w:rsidRDefault="002B4778" w:rsidP="002B4778">
      <w:pPr>
        <w:pStyle w:val="WW-"/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 .06.2022</w:t>
      </w:r>
      <w:r w:rsidRPr="000465C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58</w:t>
      </w:r>
    </w:p>
    <w:p w:rsidR="002B4778" w:rsidRPr="000465C2" w:rsidRDefault="002B4778" w:rsidP="002B4778">
      <w:pPr>
        <w:pStyle w:val="WW-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0465C2">
        <w:rPr>
          <w:rFonts w:ascii="Times New Roman" w:hAnsi="Times New Roman" w:cs="Times New Roman"/>
          <w:sz w:val="24"/>
          <w:szCs w:val="24"/>
        </w:rPr>
        <w:t>д. Гультяи</w:t>
      </w:r>
    </w:p>
    <w:p w:rsidR="002B4778" w:rsidRPr="000465C2" w:rsidRDefault="002B4778" w:rsidP="002B4778">
      <w:pPr>
        <w:pStyle w:val="normalweb"/>
        <w:spacing w:before="0" w:beforeAutospacing="0" w:after="0" w:afterAutospacing="0"/>
      </w:pPr>
      <w:r w:rsidRPr="000465C2">
        <w:t>Принято путем опроса депутатов</w:t>
      </w:r>
    </w:p>
    <w:p w:rsidR="002B4778" w:rsidRPr="000465C2" w:rsidRDefault="002B4778" w:rsidP="002B4778">
      <w:pPr>
        <w:pStyle w:val="normalweb"/>
        <w:spacing w:before="0" w:beforeAutospacing="0" w:after="0" w:afterAutospacing="0"/>
      </w:pPr>
      <w:r w:rsidRPr="000465C2">
        <w:t>Собрания депутатов сельского поселения</w:t>
      </w:r>
    </w:p>
    <w:p w:rsidR="002B4778" w:rsidRPr="000465C2" w:rsidRDefault="002B4778" w:rsidP="002B4778">
      <w:pPr>
        <w:pStyle w:val="normalweb"/>
        <w:spacing w:before="0" w:beforeAutospacing="0" w:after="0" w:afterAutospacing="0"/>
      </w:pPr>
      <w:r w:rsidRPr="000465C2">
        <w:t>«Гультяевская волость» четвертого созыва</w:t>
      </w:r>
    </w:p>
    <w:p w:rsidR="002B4778" w:rsidRPr="000465C2" w:rsidRDefault="002B4778" w:rsidP="002B4778">
      <w:pPr>
        <w:jc w:val="center"/>
        <w:rPr>
          <w:b/>
          <w:bCs/>
          <w:color w:val="000000"/>
        </w:rPr>
      </w:pPr>
    </w:p>
    <w:p w:rsidR="002B4778" w:rsidRPr="000465C2" w:rsidRDefault="002B4778" w:rsidP="002B4778">
      <w:pPr>
        <w:jc w:val="center"/>
        <w:rPr>
          <w:color w:val="000000"/>
        </w:rPr>
      </w:pPr>
      <w:r>
        <w:rPr>
          <w:b/>
          <w:bCs/>
          <w:color w:val="000000"/>
        </w:rPr>
        <w:t>О внесении изменений в решение Собрания депутатов сельского посе</w:t>
      </w:r>
      <w:r w:rsidR="001A09E3">
        <w:rPr>
          <w:b/>
          <w:bCs/>
          <w:color w:val="000000"/>
        </w:rPr>
        <w:t>ления «Гультяевская волость» №42</w:t>
      </w:r>
      <w:r>
        <w:rPr>
          <w:b/>
          <w:bCs/>
          <w:color w:val="000000"/>
        </w:rPr>
        <w:t xml:space="preserve"> от 14.12.2021г «</w:t>
      </w:r>
      <w:bookmarkStart w:id="0" w:name="_Hlk77671647"/>
      <w:r>
        <w:rPr>
          <w:b/>
          <w:bCs/>
          <w:color w:val="000000"/>
        </w:rPr>
        <w:t xml:space="preserve">Об утверждении Положения  о </w:t>
      </w:r>
      <w:bookmarkStart w:id="1" w:name="_Hlk77686366"/>
      <w:r>
        <w:rPr>
          <w:b/>
          <w:bCs/>
          <w:color w:val="000000"/>
        </w:rPr>
        <w:t xml:space="preserve">муниципальном контроле </w:t>
      </w:r>
      <w:r w:rsidRPr="000465C2">
        <w:rPr>
          <w:b/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Pr="000465C2">
        <w:rPr>
          <w:b/>
          <w:bCs/>
          <w:color w:val="000000"/>
        </w:rPr>
        <w:t>сельского поселения «Гультяевская волость»</w:t>
      </w:r>
    </w:p>
    <w:bookmarkEnd w:id="1"/>
    <w:p w:rsidR="002B4778" w:rsidRPr="000465C2" w:rsidRDefault="002B4778" w:rsidP="002B4778">
      <w:pPr>
        <w:shd w:val="clear" w:color="auto" w:fill="FFFFFF"/>
        <w:jc w:val="center"/>
        <w:rPr>
          <w:b/>
          <w:color w:val="000000"/>
        </w:rPr>
      </w:pPr>
    </w:p>
    <w:p w:rsidR="002B4778" w:rsidRPr="002A7D66" w:rsidRDefault="002B4778" w:rsidP="002B4778">
      <w:pPr>
        <w:shd w:val="clear" w:color="auto" w:fill="FFFFFF"/>
        <w:ind w:firstLine="709"/>
        <w:jc w:val="both"/>
      </w:pPr>
      <w:proofErr w:type="gramStart"/>
      <w:r w:rsidRPr="002A7D66">
        <w:rPr>
          <w:color w:val="000000"/>
        </w:rPr>
        <w:t xml:space="preserve">В соответствии со статьей 3.1 </w:t>
      </w:r>
      <w:bookmarkStart w:id="2" w:name="_Hlk77673480"/>
      <w:r w:rsidRPr="002A7D66">
        <w:rPr>
          <w:color w:val="000000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2A7D66">
        <w:rPr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2A7D66">
        <w:rPr>
          <w:color w:val="000000"/>
        </w:rPr>
        <w:t>», Уставом</w:t>
      </w:r>
      <w:r w:rsidRPr="002A7D66">
        <w:t xml:space="preserve"> </w:t>
      </w:r>
      <w:r w:rsidRPr="002A7D66">
        <w:rPr>
          <w:bCs/>
          <w:color w:val="000000"/>
        </w:rPr>
        <w:t>МО «Гультяевская волость»</w:t>
      </w:r>
    </w:p>
    <w:p w:rsidR="002B4778" w:rsidRPr="00FF0160" w:rsidRDefault="002B4778" w:rsidP="002B4778">
      <w:pPr>
        <w:spacing w:before="240" w:line="360" w:lineRule="auto"/>
        <w:ind w:firstLine="709"/>
        <w:jc w:val="both"/>
        <w:rPr>
          <w:b/>
        </w:rPr>
      </w:pPr>
      <w:r w:rsidRPr="00FF0160">
        <w:rPr>
          <w:b/>
          <w:iCs/>
          <w:color w:val="000000"/>
        </w:rPr>
        <w:t>РЕШИЛО</w:t>
      </w:r>
      <w:r w:rsidRPr="00FF0160">
        <w:rPr>
          <w:b/>
        </w:rPr>
        <w:t>:</w:t>
      </w:r>
    </w:p>
    <w:p w:rsidR="002A7D66" w:rsidRDefault="002B4778" w:rsidP="002A7D66">
      <w:pPr>
        <w:pStyle w:val="a3"/>
        <w:numPr>
          <w:ilvl w:val="0"/>
          <w:numId w:val="1"/>
        </w:numPr>
        <w:jc w:val="both"/>
        <w:rPr>
          <w:bCs/>
          <w:color w:val="000000"/>
        </w:rPr>
      </w:pPr>
      <w:r w:rsidRPr="002A7D66">
        <w:rPr>
          <w:color w:val="000000"/>
        </w:rPr>
        <w:t xml:space="preserve">Внести   в </w:t>
      </w:r>
      <w:r w:rsidR="002A7D66" w:rsidRPr="002A7D66">
        <w:rPr>
          <w:color w:val="000000"/>
        </w:rPr>
        <w:t xml:space="preserve"> </w:t>
      </w:r>
      <w:r w:rsidRPr="002A7D66">
        <w:rPr>
          <w:color w:val="000000"/>
        </w:rPr>
        <w:t>«Положение о муниципальном контроле на автомобильном тран</w:t>
      </w:r>
      <w:bookmarkStart w:id="3" w:name="_GoBack"/>
      <w:bookmarkEnd w:id="3"/>
      <w:r w:rsidRPr="002A7D66">
        <w:rPr>
          <w:color w:val="000000"/>
        </w:rPr>
        <w:t>спорте, городском наземном электрическом транспорте и в дорожном хозяйстве в границах населенных пунктов</w:t>
      </w:r>
      <w:r w:rsidRPr="002A7D66">
        <w:rPr>
          <w:i/>
          <w:iCs/>
          <w:color w:val="000000"/>
        </w:rPr>
        <w:t xml:space="preserve"> </w:t>
      </w:r>
      <w:r w:rsidRPr="002A7D66">
        <w:rPr>
          <w:bCs/>
          <w:color w:val="000000"/>
        </w:rPr>
        <w:t>сельского поселения «Гультяевская волость», утвержденное решением Собрания депутатов сельского посел</w:t>
      </w:r>
      <w:r w:rsidR="00D0570A">
        <w:rPr>
          <w:bCs/>
          <w:color w:val="000000"/>
        </w:rPr>
        <w:t>ения «Гультяевская волость»  №42</w:t>
      </w:r>
      <w:r w:rsidRPr="002A7D66">
        <w:rPr>
          <w:bCs/>
          <w:color w:val="000000"/>
        </w:rPr>
        <w:t xml:space="preserve"> от 14.12.2021г</w:t>
      </w:r>
      <w:r w:rsidR="002A7D66" w:rsidRPr="002A7D66">
        <w:rPr>
          <w:bCs/>
          <w:color w:val="000000"/>
        </w:rPr>
        <w:t xml:space="preserve">  следующие </w:t>
      </w:r>
      <w:r w:rsidR="002A7D66" w:rsidRPr="002A7D66">
        <w:rPr>
          <w:color w:val="000000"/>
        </w:rPr>
        <w:t>изменения</w:t>
      </w:r>
      <w:r w:rsidR="002A7D66" w:rsidRPr="002A7D66">
        <w:rPr>
          <w:bCs/>
          <w:color w:val="000000"/>
        </w:rPr>
        <w:t>:</w:t>
      </w:r>
    </w:p>
    <w:p w:rsidR="002B4778" w:rsidRPr="002A7D66" w:rsidRDefault="002A7D66" w:rsidP="002A7D66">
      <w:pPr>
        <w:pStyle w:val="a3"/>
        <w:ind w:left="735"/>
        <w:jc w:val="both"/>
        <w:rPr>
          <w:bCs/>
          <w:color w:val="000000"/>
        </w:rPr>
      </w:pPr>
      <w:r>
        <w:rPr>
          <w:bCs/>
          <w:color w:val="000000"/>
        </w:rPr>
        <w:t>1.1.</w:t>
      </w:r>
      <w:r w:rsidRPr="002A7D66">
        <w:rPr>
          <w:bCs/>
          <w:color w:val="000000"/>
        </w:rPr>
        <w:t xml:space="preserve">  Исключить из пункта 4, подпункт 4.2.</w:t>
      </w:r>
    </w:p>
    <w:p w:rsidR="002A7D66" w:rsidRPr="002A7D66" w:rsidRDefault="002A7D66" w:rsidP="002A7D66">
      <w:pPr>
        <w:pStyle w:val="ConsPlusNormal"/>
        <w:ind w:left="73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D66">
        <w:rPr>
          <w:rFonts w:ascii="Times New Roman" w:hAnsi="Times New Roman" w:cs="Times New Roman"/>
          <w:color w:val="000000"/>
          <w:sz w:val="24"/>
          <w:szCs w:val="24"/>
        </w:rPr>
        <w:t>«Контролируемые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2A7D66" w:rsidRPr="002A7D66" w:rsidRDefault="002A7D66" w:rsidP="002A7D66">
      <w:pPr>
        <w:pStyle w:val="ConsPlusNormal"/>
        <w:ind w:left="7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D66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2A7D66" w:rsidRPr="002A7D66" w:rsidRDefault="002A7D66" w:rsidP="002A7D66">
      <w:pPr>
        <w:pStyle w:val="ConsPlusNormal"/>
        <w:ind w:left="7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D66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2B4778" w:rsidRPr="002A7D66" w:rsidRDefault="002A7D66" w:rsidP="002A7D66">
      <w:pPr>
        <w:pStyle w:val="ConsPlusNormal"/>
        <w:ind w:left="7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D66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</w:t>
      </w:r>
      <w:proofErr w:type="gramStart"/>
      <w:r w:rsidRPr="002A7D66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2B4778" w:rsidRPr="002A7D66" w:rsidRDefault="002B4778" w:rsidP="002B4778">
      <w:pPr>
        <w:jc w:val="both"/>
        <w:rPr>
          <w:color w:val="000000"/>
        </w:rPr>
      </w:pPr>
      <w:r w:rsidRPr="002A7D66">
        <w:rPr>
          <w:color w:val="000000"/>
        </w:rPr>
        <w:t>2. Настоящее решение вступает в силу со дня его официального опубликования.</w:t>
      </w:r>
    </w:p>
    <w:p w:rsidR="002B4778" w:rsidRPr="002A7D66" w:rsidRDefault="002B4778" w:rsidP="002B4778">
      <w:pPr>
        <w:tabs>
          <w:tab w:val="left" w:pos="1000"/>
          <w:tab w:val="left" w:pos="2552"/>
        </w:tabs>
        <w:jc w:val="both"/>
      </w:pPr>
    </w:p>
    <w:p w:rsidR="002B4778" w:rsidRPr="002A7D66" w:rsidRDefault="002B4778" w:rsidP="002B4778">
      <w:pPr>
        <w:ind w:firstLine="708"/>
        <w:jc w:val="both"/>
      </w:pPr>
    </w:p>
    <w:p w:rsidR="002B4778" w:rsidRPr="002A7D66" w:rsidRDefault="002B4778" w:rsidP="002B4778">
      <w:pPr>
        <w:ind w:firstLine="708"/>
        <w:jc w:val="both"/>
      </w:pPr>
      <w:r w:rsidRPr="002A7D66">
        <w:t>Глава сельского поселения</w:t>
      </w:r>
    </w:p>
    <w:p w:rsidR="002B4778" w:rsidRPr="002A7D66" w:rsidRDefault="002B4778" w:rsidP="002B4778">
      <w:pPr>
        <w:ind w:firstLine="708"/>
        <w:jc w:val="both"/>
        <w:rPr>
          <w:color w:val="000000"/>
        </w:rPr>
      </w:pPr>
      <w:r w:rsidRPr="002A7D66">
        <w:t xml:space="preserve">«Гультяевская волость»            </w:t>
      </w:r>
      <w:r w:rsidRPr="002A7D66">
        <w:rPr>
          <w:bCs/>
          <w:color w:val="000000"/>
        </w:rPr>
        <w:t>__________                    Л.П. Сохраняева.</w:t>
      </w:r>
    </w:p>
    <w:p w:rsidR="002B4778" w:rsidRPr="002A7D66" w:rsidRDefault="002B4778" w:rsidP="002B4778">
      <w:pPr>
        <w:tabs>
          <w:tab w:val="num" w:pos="200"/>
        </w:tabs>
        <w:ind w:left="4536"/>
        <w:jc w:val="center"/>
        <w:outlineLvl w:val="0"/>
      </w:pPr>
    </w:p>
    <w:p w:rsidR="00984623" w:rsidRPr="002A7D66" w:rsidRDefault="00984623"/>
    <w:sectPr w:rsidR="00984623" w:rsidRPr="002A7D66" w:rsidSect="0098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5439"/>
    <w:multiLevelType w:val="multilevel"/>
    <w:tmpl w:val="D70A3C7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B4778"/>
    <w:rsid w:val="001A09E3"/>
    <w:rsid w:val="002A7D66"/>
    <w:rsid w:val="002B4778"/>
    <w:rsid w:val="004B47D3"/>
    <w:rsid w:val="00774CC1"/>
    <w:rsid w:val="00984623"/>
    <w:rsid w:val="00D01EC0"/>
    <w:rsid w:val="00D0570A"/>
    <w:rsid w:val="00D53303"/>
    <w:rsid w:val="00FF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ез интервала"/>
    <w:rsid w:val="002B4778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normalweb">
    <w:name w:val="normalweb"/>
    <w:basedOn w:val="a"/>
    <w:rsid w:val="002B4778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A7D66"/>
    <w:pPr>
      <w:ind w:left="720"/>
      <w:contextualSpacing/>
    </w:pPr>
  </w:style>
  <w:style w:type="paragraph" w:customStyle="1" w:styleId="ConsPlusNormal">
    <w:name w:val="ConsPlusNormal"/>
    <w:uiPriority w:val="99"/>
    <w:rsid w:val="002A7D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2022-06-08T08:23:00Z</dcterms:created>
  <dcterms:modified xsi:type="dcterms:W3CDTF">2022-11-30T12:21:00Z</dcterms:modified>
</cp:coreProperties>
</file>