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4D" w:rsidRDefault="00A53F4D">
      <w:pPr>
        <w:widowControl w:val="0"/>
        <w:autoSpaceDE w:val="0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53F4D" w:rsidRDefault="00A53F4D">
      <w:pPr>
        <w:widowControl w:val="0"/>
        <w:autoSpaceDE w:val="0"/>
        <w:ind w:right="-2"/>
        <w:jc w:val="center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ПСКОВСКАЯ ОБЛАСТЬ ПУСТОШКИНСКИЙ РАЙОН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53F4D" w:rsidRDefault="00A53F4D">
      <w:pPr>
        <w:pStyle w:val="ConsPlusTitle"/>
        <w:widowControl/>
        <w:ind w:right="-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СОБРАНИЕ ДЕПУТАТОВ СЕЛЬСКОГО ПОСЕЛЕНИЯ </w:t>
      </w:r>
    </w:p>
    <w:p w:rsidR="00A53F4D" w:rsidRDefault="00A53F4D">
      <w:pPr>
        <w:pStyle w:val="ConsPlusTitle"/>
        <w:widowControl/>
        <w:ind w:right="-2"/>
        <w:jc w:val="center"/>
        <w:rPr>
          <w:sz w:val="27"/>
          <w:szCs w:val="27"/>
        </w:rPr>
      </w:pPr>
      <w:r>
        <w:rPr>
          <w:sz w:val="27"/>
          <w:szCs w:val="27"/>
        </w:rPr>
        <w:t>«ГУЛЬТЯЕВСКАЯ ВОЛОСТЬ»</w:t>
      </w:r>
    </w:p>
    <w:p w:rsidR="00A53F4D" w:rsidRDefault="00A53F4D">
      <w:pPr>
        <w:pStyle w:val="ConsPlusTitle"/>
        <w:widowControl/>
        <w:ind w:right="-2"/>
        <w:jc w:val="center"/>
        <w:rPr>
          <w:b w:val="0"/>
          <w:sz w:val="27"/>
          <w:szCs w:val="27"/>
        </w:rPr>
      </w:pPr>
      <w:r>
        <w:rPr>
          <w:sz w:val="27"/>
          <w:szCs w:val="27"/>
        </w:rPr>
        <w:t>РЕШЕНИЕ</w:t>
      </w:r>
    </w:p>
    <w:p w:rsidR="00A76FE4" w:rsidRDefault="00A76FE4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76FE4" w:rsidRDefault="00A22E45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17.02.2021 № 25</w:t>
      </w:r>
    </w:p>
    <w:p w:rsidR="00A76FE4" w:rsidRDefault="00A76FE4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53F4D" w:rsidRDefault="00A76FE4">
      <w:pPr>
        <w:pStyle w:val="a7"/>
        <w:ind w:left="-567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ОТ 25.03.2019 № 105 «</w:t>
      </w:r>
      <w:r w:rsidR="00A53F4D">
        <w:rPr>
          <w:rFonts w:ascii="Times New Roman" w:hAnsi="Times New Roman"/>
          <w:b/>
          <w:sz w:val="28"/>
          <w:szCs w:val="28"/>
        </w:rPr>
        <w:t>ОБ УТВЕРЖДЕНИИ ПОРЯДКА  РАЗМЕЩЕНИЯ В СЕТИ «ИНТЕРНЕТ»  СВЕДЕНИЙ О ДОХОДАХ, РАСХОДАХ, ОБ ИМУЩЕСТВЕ И ОБЯЗАТЕЛЬСТВАХ ИМУЩЕСТВЕННОГО ХАРАКТЕРА, ПРЕДОСТАВЛЯЕМЫХ ДЕПУТАТАМИ СОБРАНИЯ ДЕПУТАТОВ «ГУЛЬТЯЕВСКАЯ ВОЛОСТЬ»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53F4D" w:rsidRDefault="00A53F4D">
      <w:pPr>
        <w:pStyle w:val="ConsPlusTitle"/>
        <w:ind w:right="-2"/>
        <w:jc w:val="center"/>
        <w:rPr>
          <w:sz w:val="28"/>
          <w:szCs w:val="28"/>
        </w:rPr>
      </w:pPr>
    </w:p>
    <w:p w:rsidR="00A22E45" w:rsidRPr="00A22E45" w:rsidRDefault="00A22E45" w:rsidP="00A22E45">
      <w:pPr>
        <w:spacing w:after="0"/>
        <w:rPr>
          <w:rFonts w:ascii="Times New Roman" w:hAnsi="Times New Roman"/>
          <w:sz w:val="24"/>
          <w:szCs w:val="24"/>
        </w:rPr>
      </w:pPr>
      <w:r w:rsidRPr="00A22E45">
        <w:rPr>
          <w:rFonts w:ascii="Times New Roman" w:hAnsi="Times New Roman"/>
          <w:sz w:val="24"/>
          <w:szCs w:val="24"/>
        </w:rPr>
        <w:t>Принято   путем опроса депутатов Собрания  депутатов  сельского</w:t>
      </w:r>
    </w:p>
    <w:p w:rsidR="00A22E45" w:rsidRPr="00A22E45" w:rsidRDefault="00A22E45" w:rsidP="00A22E45">
      <w:pPr>
        <w:spacing w:after="0"/>
        <w:rPr>
          <w:rFonts w:ascii="Times New Roman" w:hAnsi="Times New Roman"/>
          <w:sz w:val="24"/>
          <w:szCs w:val="24"/>
        </w:rPr>
      </w:pPr>
      <w:r w:rsidRPr="00A22E45">
        <w:rPr>
          <w:rFonts w:ascii="Times New Roman" w:hAnsi="Times New Roman"/>
          <w:sz w:val="24"/>
          <w:szCs w:val="24"/>
        </w:rPr>
        <w:t>поселения  «Гультяевская волость»  четвертого созыва</w:t>
      </w:r>
    </w:p>
    <w:p w:rsidR="00A53F4D" w:rsidRDefault="00A53F4D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3F4D" w:rsidRDefault="00A76FE4">
      <w:pPr>
        <w:pStyle w:val="ConsPlusNormal"/>
        <w:ind w:left="-567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прокурора Пустошкинского района от 02.02.2021 № 2-42-2021</w:t>
      </w:r>
      <w:r w:rsidR="00E2483B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A53F4D">
        <w:rPr>
          <w:rFonts w:ascii="Times New Roman" w:hAnsi="Times New Roman" w:cs="Times New Roman"/>
          <w:sz w:val="24"/>
          <w:szCs w:val="24"/>
        </w:rPr>
        <w:t>Федеральным законом от 03.12.2012 №</w:t>
      </w:r>
      <w:r w:rsidR="00E2483B">
        <w:rPr>
          <w:rFonts w:ascii="Times New Roman" w:hAnsi="Times New Roman" w:cs="Times New Roman"/>
          <w:sz w:val="24"/>
          <w:szCs w:val="24"/>
        </w:rPr>
        <w:t xml:space="preserve"> </w:t>
      </w:r>
      <w:r w:rsidR="00A53F4D">
        <w:rPr>
          <w:rFonts w:ascii="Times New Roman" w:hAnsi="Times New Roman" w:cs="Times New Roman"/>
          <w:sz w:val="24"/>
          <w:szCs w:val="24"/>
        </w:rPr>
        <w:t>230-ФЗ «</w:t>
      </w:r>
      <w:r w:rsidR="00A53F4D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="00A53F4D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="00A53F4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</w:t>
      </w:r>
      <w:r w:rsidR="00A53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F4D" w:rsidRDefault="00A53F4D">
      <w:pPr>
        <w:pStyle w:val="a7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Собрание депутатов сельского поселения «Гультяевская волость» </w:t>
      </w:r>
    </w:p>
    <w:p w:rsidR="00A53F4D" w:rsidRDefault="00A53F4D">
      <w:pPr>
        <w:pStyle w:val="a7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A53F4D" w:rsidRDefault="00A53F4D">
      <w:pPr>
        <w:pStyle w:val="a7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A53F4D" w:rsidRDefault="00A53F4D">
      <w:pPr>
        <w:pStyle w:val="a7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A53F4D" w:rsidRDefault="00A53F4D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E2483B">
        <w:rPr>
          <w:rFonts w:ascii="Times New Roman" w:hAnsi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/>
          <w:sz w:val="24"/>
          <w:szCs w:val="24"/>
        </w:rPr>
        <w:t xml:space="preserve"> Порядок размещения в сети «Интернет» сведений о доходах, расходах, об имуществе и обязательствах имущественного характера, предоставленных депутатами Собрания депутатов сельского п</w:t>
      </w:r>
      <w:r w:rsidR="00E2483B">
        <w:rPr>
          <w:rFonts w:ascii="Times New Roman" w:hAnsi="Times New Roman"/>
          <w:sz w:val="24"/>
          <w:szCs w:val="24"/>
        </w:rPr>
        <w:t xml:space="preserve">оселения «Гультяевская волость», утвержденный Решением собрания депутатов </w:t>
      </w:r>
      <w:r w:rsidR="00E2483B" w:rsidRPr="00E2483B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 w:rsidR="00C80EA9">
        <w:rPr>
          <w:rFonts w:ascii="Times New Roman" w:hAnsi="Times New Roman"/>
          <w:sz w:val="24"/>
          <w:szCs w:val="24"/>
        </w:rPr>
        <w:t xml:space="preserve"> от 25.03.2019 № 105:</w:t>
      </w:r>
    </w:p>
    <w:p w:rsidR="00C80EA9" w:rsidRDefault="00C80EA9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</w:p>
    <w:p w:rsidR="00C80EA9" w:rsidRDefault="00B07402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подпункте 2</w:t>
      </w:r>
      <w:r w:rsidR="00C80EA9">
        <w:rPr>
          <w:rFonts w:ascii="Times New Roman" w:hAnsi="Times New Roman"/>
          <w:sz w:val="24"/>
          <w:szCs w:val="24"/>
        </w:rPr>
        <w:t xml:space="preserve"> пункта 1 и в </w:t>
      </w:r>
      <w:r>
        <w:rPr>
          <w:rFonts w:ascii="Times New Roman" w:hAnsi="Times New Roman"/>
          <w:sz w:val="24"/>
          <w:szCs w:val="24"/>
        </w:rPr>
        <w:t>подпункте 3 пункта 6 после слов «</w:t>
      </w:r>
      <w:r w:rsidRPr="00B07402">
        <w:rPr>
          <w:rFonts w:ascii="Times New Roman" w:hAnsi="Times New Roman"/>
          <w:sz w:val="24"/>
          <w:szCs w:val="24"/>
        </w:rPr>
        <w:t>(долей участия, паев в уставных (складочных) капиталах организаций)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</w:t>
      </w:r>
      <w:r w:rsidRPr="00B07402">
        <w:rPr>
          <w:rFonts w:ascii="Times New Roman" w:hAnsi="Times New Roman"/>
          <w:sz w:val="24"/>
          <w:szCs w:val="24"/>
        </w:rPr>
        <w:t>цифровых финансовых активов, цифровой валюты,</w:t>
      </w:r>
      <w:r>
        <w:rPr>
          <w:rFonts w:ascii="Times New Roman" w:hAnsi="Times New Roman"/>
          <w:sz w:val="24"/>
          <w:szCs w:val="24"/>
        </w:rPr>
        <w:t>».</w:t>
      </w:r>
    </w:p>
    <w:p w:rsidR="00C80EA9" w:rsidRDefault="00C80EA9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</w:p>
    <w:p w:rsidR="00A53F4D" w:rsidRDefault="00A53F4D">
      <w:pPr>
        <w:pStyle w:val="a7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Обнародовать настоящее Решение в соответствии с Уставом МО «Гультяевская волость» и на официальном сайте сельского поселения «Гультяевская волость» Пустошкинского района в сети «Интернет».</w:t>
      </w:r>
    </w:p>
    <w:p w:rsidR="00B07402" w:rsidRDefault="00A53F4D">
      <w:pPr>
        <w:pStyle w:val="a7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p w:rsidR="00A53F4D" w:rsidRDefault="00B07402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53F4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</w:t>
      </w:r>
      <w:r w:rsidR="00A53F4D">
        <w:rPr>
          <w:rFonts w:ascii="Times New Roman" w:hAnsi="Times New Roman"/>
          <w:sz w:val="24"/>
          <w:szCs w:val="24"/>
        </w:rPr>
        <w:t>астоящее Решение вступает в силу со дня его принятия.</w:t>
      </w:r>
    </w:p>
    <w:p w:rsidR="00A53F4D" w:rsidRDefault="00A53F4D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A53F4D" w:rsidRDefault="00A53F4D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A53F4D" w:rsidRDefault="00A53F4D" w:rsidP="00B07402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Глава </w:t>
      </w:r>
      <w:r w:rsidR="00A22E45">
        <w:rPr>
          <w:rFonts w:ascii="Times New Roman" w:hAnsi="Times New Roman"/>
          <w:sz w:val="24"/>
          <w:szCs w:val="24"/>
        </w:rPr>
        <w:t>сельского поселения</w:t>
      </w:r>
    </w:p>
    <w:p w:rsidR="00A22E45" w:rsidRDefault="00A22E45" w:rsidP="00B07402">
      <w:pPr>
        <w:pStyle w:val="a7"/>
        <w:ind w:left="-567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«Гультяевская волость»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Л.П. Сохраняева.</w:t>
      </w:r>
    </w:p>
    <w:sectPr w:rsidR="00A22E45">
      <w:pgSz w:w="11906" w:h="16838"/>
      <w:pgMar w:top="1134" w:right="4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FE4"/>
    <w:rsid w:val="00A22E45"/>
    <w:rsid w:val="00A53F4D"/>
    <w:rsid w:val="00A76FE4"/>
    <w:rsid w:val="00B07402"/>
    <w:rsid w:val="00C80EA9"/>
    <w:rsid w:val="00E2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pc</cp:lastModifiedBy>
  <cp:revision>2</cp:revision>
  <cp:lastPrinted>2021-02-18T06:51:00Z</cp:lastPrinted>
  <dcterms:created xsi:type="dcterms:W3CDTF">2021-02-18T06:52:00Z</dcterms:created>
  <dcterms:modified xsi:type="dcterms:W3CDTF">2021-02-18T06:52:00Z</dcterms:modified>
</cp:coreProperties>
</file>