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72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РОССИЙСКАЯ  ФЕДЕРАЦИЯ                     </w:t>
      </w:r>
    </w:p>
    <w:p w:rsidR="00000000" w:rsidRDefault="00B572C5">
      <w:pPr>
        <w:pStyle w:val="ad"/>
        <w:jc w:val="center"/>
        <w:rPr>
          <w:sz w:val="26"/>
          <w:szCs w:val="26"/>
        </w:rPr>
      </w:pPr>
      <w:r>
        <w:rPr>
          <w:sz w:val="26"/>
          <w:szCs w:val="26"/>
        </w:rPr>
        <w:t>ПСКОВСКАЯ ОБЛАСТЬ     ПУСТОШКИНСКИЙ  РАЙОН</w:t>
      </w:r>
    </w:p>
    <w:p w:rsidR="00000000" w:rsidRDefault="00B572C5">
      <w:pPr>
        <w:pStyle w:val="ad"/>
        <w:jc w:val="center"/>
        <w:rPr>
          <w:sz w:val="26"/>
          <w:szCs w:val="26"/>
        </w:rPr>
      </w:pPr>
      <w:r>
        <w:rPr>
          <w:sz w:val="26"/>
          <w:szCs w:val="26"/>
        </w:rPr>
        <w:t>МУНИ</w:t>
      </w:r>
      <w:r w:rsidR="00BC0092">
        <w:rPr>
          <w:sz w:val="26"/>
          <w:szCs w:val="26"/>
        </w:rPr>
        <w:t>ЦИПАЛЬНОЕ ОБРАЗОВАНИЕ «ГУЛЬТЯЕВСКАЯ</w:t>
      </w:r>
      <w:r>
        <w:rPr>
          <w:sz w:val="26"/>
          <w:szCs w:val="26"/>
        </w:rPr>
        <w:t xml:space="preserve">  ВОЛОСТЬ» </w:t>
      </w:r>
    </w:p>
    <w:p w:rsidR="00000000" w:rsidRDefault="00B572C5">
      <w:pPr>
        <w:pStyle w:val="ad"/>
        <w:jc w:val="center"/>
        <w:rPr>
          <w:b/>
          <w:sz w:val="26"/>
          <w:szCs w:val="26"/>
        </w:rPr>
      </w:pPr>
      <w:r>
        <w:rPr>
          <w:sz w:val="26"/>
          <w:szCs w:val="26"/>
        </w:rPr>
        <w:t>Администраци</w:t>
      </w:r>
      <w:r w:rsidR="00BC0092">
        <w:rPr>
          <w:sz w:val="26"/>
          <w:szCs w:val="26"/>
        </w:rPr>
        <w:t>я сельского поселения «Гультяевская</w:t>
      </w:r>
      <w:r>
        <w:rPr>
          <w:sz w:val="26"/>
          <w:szCs w:val="26"/>
        </w:rPr>
        <w:t xml:space="preserve">  волость»</w:t>
      </w:r>
    </w:p>
    <w:p w:rsidR="00000000" w:rsidRDefault="00B572C5">
      <w:pPr>
        <w:pStyle w:val="ad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00000" w:rsidRDefault="00B572C5">
      <w:pPr>
        <w:pStyle w:val="af8"/>
        <w:jc w:val="center"/>
        <w:rPr>
          <w:sz w:val="26"/>
          <w:szCs w:val="26"/>
        </w:rPr>
      </w:pPr>
    </w:p>
    <w:p w:rsidR="00000000" w:rsidRDefault="00BC0092">
      <w:pPr>
        <w:pStyle w:val="af8"/>
        <w:rPr>
          <w:sz w:val="26"/>
          <w:szCs w:val="26"/>
        </w:rPr>
      </w:pPr>
      <w:r>
        <w:rPr>
          <w:sz w:val="26"/>
          <w:szCs w:val="26"/>
        </w:rPr>
        <w:t>01.11</w:t>
      </w:r>
      <w:r w:rsidR="00B572C5">
        <w:rPr>
          <w:sz w:val="26"/>
          <w:szCs w:val="26"/>
        </w:rPr>
        <w:t xml:space="preserve">.2023  года               </w:t>
      </w:r>
      <w:r>
        <w:rPr>
          <w:sz w:val="26"/>
          <w:szCs w:val="26"/>
        </w:rPr>
        <w:t xml:space="preserve">                  № 25</w:t>
      </w:r>
    </w:p>
    <w:p w:rsidR="00000000" w:rsidRDefault="00B572C5">
      <w:pPr>
        <w:pStyle w:val="af8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дер. </w:t>
      </w:r>
      <w:r w:rsidR="00BC0092">
        <w:rPr>
          <w:sz w:val="26"/>
          <w:szCs w:val="26"/>
        </w:rPr>
        <w:t>Гультяи</w:t>
      </w:r>
    </w:p>
    <w:p w:rsidR="00000000" w:rsidRDefault="00B572C5">
      <w:pPr>
        <w:pStyle w:val="af9"/>
        <w:rPr>
          <w:sz w:val="26"/>
          <w:szCs w:val="26"/>
          <w:u w:val="single"/>
        </w:rPr>
      </w:pPr>
    </w:p>
    <w:p w:rsidR="00000000" w:rsidRDefault="00B572C5">
      <w:pPr>
        <w:ind w:right="4819"/>
        <w:jc w:val="both"/>
        <w:rPr>
          <w:sz w:val="26"/>
          <w:szCs w:val="26"/>
        </w:rPr>
      </w:pPr>
      <w:r>
        <w:rPr>
          <w:spacing w:val="20"/>
          <w:sz w:val="26"/>
          <w:szCs w:val="26"/>
          <w:lang w:val="ru-RU"/>
        </w:rPr>
        <w:t>Об утверждении Порядка установления и использования полос отвода автомобильных дорог общего пользования местного значения муници</w:t>
      </w:r>
      <w:r w:rsidR="00BC0092">
        <w:rPr>
          <w:spacing w:val="20"/>
          <w:sz w:val="26"/>
          <w:szCs w:val="26"/>
          <w:lang w:val="ru-RU"/>
        </w:rPr>
        <w:t>пального образования  «</w:t>
      </w:r>
      <w:r w:rsidR="00BC0092">
        <w:rPr>
          <w:spacing w:val="20"/>
          <w:sz w:val="26"/>
          <w:szCs w:val="26"/>
        </w:rPr>
        <w:t>Гультяевская</w:t>
      </w:r>
      <w:r>
        <w:rPr>
          <w:spacing w:val="20"/>
          <w:sz w:val="26"/>
          <w:szCs w:val="26"/>
          <w:lang w:val="ru-RU"/>
        </w:rPr>
        <w:t xml:space="preserve"> волость» </w:t>
      </w:r>
    </w:p>
    <w:p w:rsidR="00000000" w:rsidRDefault="00B572C5">
      <w:pPr>
        <w:pStyle w:val="af6"/>
        <w:ind w:right="5243"/>
        <w:jc w:val="both"/>
        <w:rPr>
          <w:sz w:val="26"/>
          <w:szCs w:val="26"/>
        </w:rPr>
      </w:pPr>
    </w:p>
    <w:p w:rsidR="00000000" w:rsidRDefault="00B572C5">
      <w:pPr>
        <w:pStyle w:val="af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В целях реализации пункта 5 части 1 стат</w:t>
      </w:r>
      <w:r>
        <w:rPr>
          <w:sz w:val="26"/>
          <w:szCs w:val="26"/>
        </w:rPr>
        <w:t>ьи</w:t>
      </w:r>
      <w:bookmarkStart w:id="0" w:name="_GoBack"/>
      <w:bookmarkEnd w:id="0"/>
      <w:r>
        <w:rPr>
          <w:sz w:val="26"/>
          <w:szCs w:val="26"/>
        </w:rPr>
        <w:t xml:space="preserve"> 14, пункта 5 части 1 статьи 15 Федерального закона от 06.10.2003 N 131-ФЗ "Об общих принципах организации местного самоуправления в Российской Федерации", в соответствии с частью 5 статьи 25 Федерального закона от 08.11.2007 N 257-ФЗ "Об автомобильных д</w:t>
      </w:r>
      <w:r>
        <w:rPr>
          <w:sz w:val="26"/>
          <w:szCs w:val="26"/>
        </w:rPr>
        <w:t>орогах и о дорожной деятельности в Российской Федерации и о внесении изменений в отдельные законодательные</w:t>
      </w:r>
      <w:proofErr w:type="gramEnd"/>
      <w:r>
        <w:rPr>
          <w:sz w:val="26"/>
          <w:szCs w:val="26"/>
        </w:rPr>
        <w:t xml:space="preserve"> акты Российской Федерации", Уставом сельского поселения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Администраци</w:t>
      </w:r>
      <w:r w:rsidR="00BC0092">
        <w:rPr>
          <w:sz w:val="26"/>
          <w:szCs w:val="26"/>
        </w:rPr>
        <w:t>я сельского поселения «Гультяевская</w:t>
      </w:r>
      <w:r>
        <w:rPr>
          <w:sz w:val="26"/>
          <w:szCs w:val="26"/>
        </w:rPr>
        <w:t xml:space="preserve"> волость» </w:t>
      </w:r>
      <w:r>
        <w:rPr>
          <w:b/>
          <w:bCs/>
          <w:sz w:val="26"/>
          <w:szCs w:val="26"/>
        </w:rPr>
        <w:t>ПОСТАНОВЛЯЕТ :</w:t>
      </w:r>
    </w:p>
    <w:p w:rsidR="00000000" w:rsidRDefault="00B572C5">
      <w:pPr>
        <w:pStyle w:val="af6"/>
        <w:numPr>
          <w:ilvl w:val="0"/>
          <w:numId w:val="2"/>
        </w:numPr>
        <w:jc w:val="both"/>
        <w:rPr>
          <w:rStyle w:val="WW-"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Порядок уста</w:t>
      </w:r>
      <w:r>
        <w:rPr>
          <w:sz w:val="26"/>
          <w:szCs w:val="26"/>
        </w:rPr>
        <w:t xml:space="preserve">новления и использования полос </w:t>
      </w:r>
      <w:proofErr w:type="gramStart"/>
      <w:r>
        <w:rPr>
          <w:sz w:val="26"/>
          <w:szCs w:val="26"/>
        </w:rPr>
        <w:t>отвода</w:t>
      </w:r>
      <w:proofErr w:type="gramEnd"/>
      <w:r>
        <w:rPr>
          <w:sz w:val="26"/>
          <w:szCs w:val="26"/>
        </w:rPr>
        <w:t xml:space="preserve"> автомобильных дорог общего пользования местного значения муниц</w:t>
      </w:r>
      <w:r w:rsidR="00BC0092">
        <w:rPr>
          <w:sz w:val="26"/>
          <w:szCs w:val="26"/>
        </w:rPr>
        <w:t xml:space="preserve">ипального образования «Гультяевская </w:t>
      </w:r>
      <w:r>
        <w:rPr>
          <w:sz w:val="26"/>
          <w:szCs w:val="26"/>
        </w:rPr>
        <w:t xml:space="preserve">волость» </w:t>
      </w:r>
      <w:r>
        <w:rPr>
          <w:sz w:val="26"/>
          <w:szCs w:val="26"/>
        </w:rPr>
        <w:t xml:space="preserve"> согласно приложению.</w:t>
      </w:r>
    </w:p>
    <w:p w:rsidR="00000000" w:rsidRDefault="00B572C5">
      <w:pPr>
        <w:pStyle w:val="af6"/>
        <w:numPr>
          <w:ilvl w:val="0"/>
          <w:numId w:val="2"/>
        </w:numPr>
        <w:jc w:val="both"/>
        <w:rPr>
          <w:rStyle w:val="WW-"/>
          <w:sz w:val="26"/>
          <w:szCs w:val="26"/>
        </w:rPr>
      </w:pPr>
      <w:r>
        <w:rPr>
          <w:rStyle w:val="WW-"/>
          <w:sz w:val="26"/>
          <w:szCs w:val="26"/>
        </w:rPr>
        <w:t>Обнародовать на</w:t>
      </w:r>
      <w:r w:rsidR="00BC0092">
        <w:rPr>
          <w:rStyle w:val="WW-"/>
          <w:sz w:val="26"/>
          <w:szCs w:val="26"/>
        </w:rPr>
        <w:t>стоящее Постановление в порядке</w:t>
      </w:r>
      <w:r>
        <w:rPr>
          <w:rStyle w:val="WW-"/>
          <w:sz w:val="26"/>
          <w:szCs w:val="26"/>
        </w:rPr>
        <w:t>, предусмотренном Уставом сельского поселения</w:t>
      </w:r>
      <w:r>
        <w:rPr>
          <w:rStyle w:val="WW-"/>
          <w:sz w:val="26"/>
          <w:szCs w:val="26"/>
        </w:rPr>
        <w:t xml:space="preserve">  и разместить в информационно-телекоммуникационной сети «Интернет» на официальном сайте Администрации    сельско</w:t>
      </w:r>
      <w:r w:rsidR="00BC0092">
        <w:rPr>
          <w:rStyle w:val="WW-"/>
          <w:sz w:val="26"/>
          <w:szCs w:val="26"/>
        </w:rPr>
        <w:t>го     поселения      «Гультяевская</w:t>
      </w:r>
      <w:r>
        <w:rPr>
          <w:rStyle w:val="WW-"/>
          <w:sz w:val="26"/>
          <w:szCs w:val="26"/>
        </w:rPr>
        <w:t xml:space="preserve"> волость»</w:t>
      </w:r>
      <w:r w:rsidR="00BC0092">
        <w:rPr>
          <w:rStyle w:val="WW-"/>
          <w:sz w:val="26"/>
          <w:szCs w:val="26"/>
        </w:rPr>
        <w:t xml:space="preserve"> по адресу</w:t>
      </w:r>
      <w:proofErr w:type="gramStart"/>
      <w:r w:rsidR="00BC0092">
        <w:rPr>
          <w:rStyle w:val="WW-"/>
          <w:sz w:val="26"/>
          <w:szCs w:val="26"/>
        </w:rPr>
        <w:t xml:space="preserve"> :</w:t>
      </w:r>
      <w:proofErr w:type="gramEnd"/>
      <w:r w:rsidR="00BC0092" w:rsidRPr="00BC0092">
        <w:rPr>
          <w:rStyle w:val="WW-"/>
          <w:sz w:val="26"/>
          <w:szCs w:val="26"/>
          <w:u w:val="single"/>
          <w:lang w:val="en-US"/>
        </w:rPr>
        <w:t>www</w:t>
      </w:r>
      <w:r w:rsidR="00BC0092" w:rsidRPr="00BC0092">
        <w:rPr>
          <w:rStyle w:val="WW-"/>
          <w:sz w:val="26"/>
          <w:szCs w:val="26"/>
          <w:u w:val="single"/>
        </w:rPr>
        <w:t xml:space="preserve">. </w:t>
      </w:r>
      <w:proofErr w:type="spellStart"/>
      <w:r w:rsidR="00BC0092" w:rsidRPr="00BC0092">
        <w:rPr>
          <w:rStyle w:val="WW-"/>
          <w:sz w:val="26"/>
          <w:szCs w:val="26"/>
          <w:u w:val="single"/>
          <w:lang w:val="en-US"/>
        </w:rPr>
        <w:t>gultyaiasp</w:t>
      </w:r>
      <w:proofErr w:type="spellEnd"/>
      <w:r w:rsidR="00BC0092" w:rsidRPr="00BC0092">
        <w:rPr>
          <w:rStyle w:val="WW-"/>
          <w:sz w:val="26"/>
          <w:szCs w:val="26"/>
          <w:u w:val="single"/>
        </w:rPr>
        <w:t>.</w:t>
      </w:r>
      <w:proofErr w:type="spellStart"/>
      <w:r w:rsidR="00BC0092" w:rsidRPr="00BC0092">
        <w:rPr>
          <w:rStyle w:val="WW-"/>
          <w:sz w:val="26"/>
          <w:szCs w:val="26"/>
          <w:u w:val="single"/>
          <w:lang w:val="en-US"/>
        </w:rPr>
        <w:t>ru</w:t>
      </w:r>
      <w:proofErr w:type="spellEnd"/>
      <w:r w:rsidRPr="00BC0092">
        <w:rPr>
          <w:rStyle w:val="WW-"/>
          <w:sz w:val="26"/>
          <w:szCs w:val="26"/>
          <w:u w:val="single"/>
        </w:rPr>
        <w:t>.</w:t>
      </w:r>
    </w:p>
    <w:p w:rsidR="00000000" w:rsidRDefault="00B572C5">
      <w:pPr>
        <w:pStyle w:val="af6"/>
        <w:numPr>
          <w:ilvl w:val="0"/>
          <w:numId w:val="2"/>
        </w:numPr>
        <w:jc w:val="both"/>
        <w:rPr>
          <w:rStyle w:val="WW-"/>
          <w:sz w:val="26"/>
          <w:szCs w:val="26"/>
        </w:rPr>
      </w:pPr>
      <w:r>
        <w:rPr>
          <w:rStyle w:val="WW-"/>
          <w:sz w:val="26"/>
          <w:szCs w:val="26"/>
        </w:rPr>
        <w:t>Настоящее Постановление вступает в силу со дня его обнародован</w:t>
      </w:r>
      <w:r w:rsidR="00BC0092" w:rsidRPr="00BC0092">
        <w:rPr>
          <w:rStyle w:val="WW-"/>
          <w:sz w:val="26"/>
          <w:szCs w:val="26"/>
        </w:rPr>
        <w:t>ия</w:t>
      </w:r>
    </w:p>
    <w:p w:rsidR="00000000" w:rsidRDefault="00B572C5">
      <w:pPr>
        <w:pStyle w:val="af6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rStyle w:val="WW-"/>
          <w:sz w:val="26"/>
          <w:szCs w:val="26"/>
        </w:rPr>
        <w:t xml:space="preserve"> </w:t>
      </w:r>
      <w:proofErr w:type="gramStart"/>
      <w:r>
        <w:rPr>
          <w:rStyle w:val="WW-"/>
          <w:sz w:val="26"/>
          <w:szCs w:val="26"/>
        </w:rPr>
        <w:t>Конт</w:t>
      </w:r>
      <w:r>
        <w:rPr>
          <w:rStyle w:val="WW-"/>
          <w:sz w:val="26"/>
          <w:szCs w:val="26"/>
        </w:rPr>
        <w:t>роль за</w:t>
      </w:r>
      <w:proofErr w:type="gramEnd"/>
      <w:r>
        <w:rPr>
          <w:rStyle w:val="WW-"/>
          <w:sz w:val="26"/>
          <w:szCs w:val="26"/>
        </w:rPr>
        <w:t xml:space="preserve"> исполнением настоящего Постановления оставляю за собой.</w:t>
      </w:r>
    </w:p>
    <w:p w:rsidR="00000000" w:rsidRDefault="00B572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000000" w:rsidRDefault="00B572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Глава сельского поселения</w:t>
      </w:r>
    </w:p>
    <w:p w:rsidR="00000000" w:rsidRDefault="00BC0092">
      <w:pPr>
        <w:pStyle w:val="af6"/>
        <w:jc w:val="both"/>
        <w:rPr>
          <w:kern w:val="1"/>
          <w:sz w:val="26"/>
          <w:szCs w:val="26"/>
        </w:rPr>
        <w:sectPr w:rsidR="00000000">
          <w:pgSz w:w="11906" w:h="16838"/>
          <w:pgMar w:top="851" w:right="851" w:bottom="709" w:left="1701" w:header="720" w:footer="720" w:gutter="0"/>
          <w:cols w:space="720"/>
          <w:docGrid w:linePitch="600" w:charSpace="32768"/>
        </w:sectPr>
      </w:pPr>
      <w:r>
        <w:rPr>
          <w:sz w:val="26"/>
          <w:szCs w:val="26"/>
        </w:rPr>
        <w:t xml:space="preserve">«Гультяевская </w:t>
      </w:r>
      <w:r w:rsidR="00B572C5">
        <w:rPr>
          <w:sz w:val="26"/>
          <w:szCs w:val="26"/>
        </w:rPr>
        <w:t xml:space="preserve">волость»:                             </w:t>
      </w:r>
      <w:r>
        <w:rPr>
          <w:sz w:val="26"/>
          <w:szCs w:val="26"/>
        </w:rPr>
        <w:t xml:space="preserve">                          </w:t>
      </w:r>
      <w:r w:rsidR="00B572C5">
        <w:rPr>
          <w:sz w:val="26"/>
          <w:szCs w:val="26"/>
        </w:rPr>
        <w:t xml:space="preserve"> </w:t>
      </w:r>
      <w:r>
        <w:rPr>
          <w:sz w:val="26"/>
          <w:szCs w:val="26"/>
        </w:rPr>
        <w:t>Л.П. Сохраняева.</w:t>
      </w:r>
    </w:p>
    <w:p w:rsidR="00000000" w:rsidRDefault="00B572C5">
      <w:pPr>
        <w:pStyle w:val="16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000000" w:rsidRDefault="00B572C5">
      <w:pPr>
        <w:pStyle w:val="16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сельского поселен</w:t>
      </w:r>
      <w:r>
        <w:rPr>
          <w:rFonts w:ascii="Times New Roman" w:hAnsi="Times New Roman" w:cs="Times New Roman"/>
          <w:sz w:val="26"/>
          <w:szCs w:val="26"/>
        </w:rPr>
        <w:t>ия</w:t>
      </w:r>
    </w:p>
    <w:p w:rsidR="00000000" w:rsidRDefault="00BC0092">
      <w:pPr>
        <w:pStyle w:val="16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«Гультяевская</w:t>
      </w:r>
      <w:r w:rsidR="00B572C5">
        <w:rPr>
          <w:rFonts w:ascii="Times New Roman" w:hAnsi="Times New Roman" w:cs="Times New Roman"/>
          <w:sz w:val="26"/>
          <w:szCs w:val="26"/>
        </w:rPr>
        <w:t xml:space="preserve"> волость»</w:t>
      </w:r>
    </w:p>
    <w:p w:rsidR="00000000" w:rsidRDefault="00BC0092">
      <w:pPr>
        <w:pStyle w:val="16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01.11.2023 года  № 25</w:t>
      </w:r>
    </w:p>
    <w:p w:rsidR="00000000" w:rsidRDefault="00B572C5">
      <w:pPr>
        <w:pStyle w:val="16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00000" w:rsidRDefault="00B572C5">
      <w:pPr>
        <w:pStyle w:val="16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00000" w:rsidRDefault="00B572C5">
      <w:pPr>
        <w:pStyle w:val="af6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Порядок установления и использования полос </w:t>
      </w:r>
      <w:proofErr w:type="gramStart"/>
      <w:r>
        <w:rPr>
          <w:b/>
          <w:bCs/>
          <w:kern w:val="1"/>
          <w:sz w:val="28"/>
          <w:szCs w:val="28"/>
        </w:rPr>
        <w:t>отвода</w:t>
      </w:r>
      <w:proofErr w:type="gramEnd"/>
      <w:r>
        <w:rPr>
          <w:b/>
          <w:bCs/>
          <w:kern w:val="1"/>
          <w:sz w:val="28"/>
          <w:szCs w:val="28"/>
        </w:rPr>
        <w:t xml:space="preserve"> автомобильных дорог общего пользования местного значения</w:t>
      </w:r>
    </w:p>
    <w:p w:rsidR="00000000" w:rsidRDefault="00B572C5">
      <w:pPr>
        <w:pStyle w:val="af6"/>
        <w:jc w:val="center"/>
        <w:rPr>
          <w:kern w:val="1"/>
          <w:sz w:val="26"/>
          <w:szCs w:val="26"/>
        </w:rPr>
      </w:pPr>
      <w:r>
        <w:rPr>
          <w:b/>
          <w:bCs/>
          <w:kern w:val="1"/>
          <w:sz w:val="28"/>
          <w:szCs w:val="28"/>
        </w:rPr>
        <w:t xml:space="preserve"> </w:t>
      </w:r>
      <w:r>
        <w:rPr>
          <w:b/>
          <w:bCs/>
          <w:kern w:val="1"/>
          <w:sz w:val="28"/>
          <w:szCs w:val="28"/>
        </w:rPr>
        <w:t>муниц</w:t>
      </w:r>
      <w:r w:rsidR="00BC0092">
        <w:rPr>
          <w:b/>
          <w:bCs/>
          <w:kern w:val="1"/>
          <w:sz w:val="28"/>
          <w:szCs w:val="28"/>
        </w:rPr>
        <w:t>ипального образования «Гультяевская</w:t>
      </w:r>
      <w:r>
        <w:rPr>
          <w:b/>
          <w:bCs/>
          <w:kern w:val="1"/>
          <w:sz w:val="28"/>
          <w:szCs w:val="28"/>
        </w:rPr>
        <w:t xml:space="preserve"> волость» </w:t>
      </w:r>
    </w:p>
    <w:p w:rsidR="00000000" w:rsidRDefault="00B572C5">
      <w:pPr>
        <w:pStyle w:val="16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0000" w:rsidRDefault="00B572C5">
      <w:pPr>
        <w:pStyle w:val="16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Настоящий Порядок установления и использовани</w:t>
      </w:r>
      <w:r>
        <w:rPr>
          <w:rFonts w:ascii="Times New Roman" w:hAnsi="Times New Roman" w:cs="Times New Roman"/>
          <w:sz w:val="26"/>
          <w:szCs w:val="26"/>
        </w:rPr>
        <w:t xml:space="preserve">я полос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 муниц</w:t>
      </w:r>
      <w:r w:rsidR="00BC0092">
        <w:rPr>
          <w:rFonts w:ascii="Times New Roman" w:hAnsi="Times New Roman" w:cs="Times New Roman"/>
          <w:sz w:val="26"/>
          <w:szCs w:val="26"/>
        </w:rPr>
        <w:t>ипального образования                      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sz w:val="26"/>
          <w:szCs w:val="26"/>
        </w:rPr>
        <w:t xml:space="preserve"> (далее - Порядок) разработан во исполнение статьи 25 Федерального закона от 08.11.2007 N 257-ФЗ "Об автомобильных дорогах и о дорожной де</w:t>
      </w:r>
      <w:r>
        <w:rPr>
          <w:rFonts w:ascii="Times New Roman" w:hAnsi="Times New Roman" w:cs="Times New Roman"/>
          <w:sz w:val="26"/>
          <w:szCs w:val="26"/>
        </w:rPr>
        <w:t>ятельности в Российской Федерации и о внесении изменений в отдельные законодательные акты Российской Федерации" (далее - Федеральный закон).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Полоса отвода автомобильной дороги общего пользования местного значения муниципа</w:t>
      </w:r>
      <w:r w:rsidR="00BC0092">
        <w:rPr>
          <w:rFonts w:ascii="Times New Roman" w:hAnsi="Times New Roman" w:cs="Times New Roman"/>
          <w:sz w:val="26"/>
          <w:szCs w:val="26"/>
        </w:rPr>
        <w:t>льного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 </w:t>
      </w:r>
      <w:r>
        <w:rPr>
          <w:rFonts w:ascii="Times New Roman" w:hAnsi="Times New Roman" w:cs="Times New Roman"/>
          <w:sz w:val="26"/>
          <w:szCs w:val="26"/>
        </w:rPr>
        <w:t xml:space="preserve"> - земельные участки (независимо от категории земель), которые предназначены для размещения конструктивных элементов автомобильной дороги общего пользования местного значения, дорожных сооружений и на которых располагаются или могут располагаться объ</w:t>
      </w:r>
      <w:r>
        <w:rPr>
          <w:rFonts w:ascii="Times New Roman" w:hAnsi="Times New Roman" w:cs="Times New Roman"/>
          <w:sz w:val="26"/>
          <w:szCs w:val="26"/>
        </w:rPr>
        <w:t>екты дорожного сервиса.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Порядок подготовки документации по планировке территории, предназначенной для размещения автомобильных дорог общего пользования местного значения муниципального</w:t>
      </w:r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sz w:val="26"/>
          <w:szCs w:val="26"/>
        </w:rPr>
        <w:t>, осуществляется в соответствии с Гра</w:t>
      </w:r>
      <w:r>
        <w:rPr>
          <w:rFonts w:ascii="Times New Roman" w:hAnsi="Times New Roman" w:cs="Times New Roman"/>
          <w:sz w:val="26"/>
          <w:szCs w:val="26"/>
        </w:rPr>
        <w:t>достроительным кодексом Российской Федерации и Законом Псковской области от 10.02.2014 N 1356-ОЗ "Об отдельных вопросах регулирования градостроительной деятельности на территории Псковской области"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Границы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полосы отвода автомобильной дороги общего пользова</w:t>
      </w:r>
      <w:r>
        <w:rPr>
          <w:rFonts w:ascii="Times New Roman" w:hAnsi="Times New Roman" w:cs="Times New Roman"/>
          <w:sz w:val="26"/>
          <w:szCs w:val="26"/>
        </w:rPr>
        <w:t>ния местного значения муниципального</w:t>
      </w:r>
      <w:proofErr w:type="gramEnd"/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 </w:t>
      </w:r>
      <w:r>
        <w:rPr>
          <w:rFonts w:ascii="Times New Roman" w:hAnsi="Times New Roman" w:cs="Times New Roman"/>
          <w:sz w:val="26"/>
          <w:szCs w:val="26"/>
        </w:rPr>
        <w:t xml:space="preserve">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общего пользования ме</w:t>
      </w:r>
      <w:r>
        <w:rPr>
          <w:rFonts w:ascii="Times New Roman" w:hAnsi="Times New Roman" w:cs="Times New Roman"/>
          <w:sz w:val="26"/>
          <w:szCs w:val="26"/>
        </w:rPr>
        <w:t>стного значения и (или) объектов дорожного сервиса, осуществляется с учетом постановления Правительства РФ от 02.09.2009 N 717 "О нормах отвода земель для размещения автомобильных дорог и (или) объектов дорожного сервиса".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Приобретение и прекращение пра</w:t>
      </w:r>
      <w:r>
        <w:rPr>
          <w:rFonts w:ascii="Times New Roman" w:hAnsi="Times New Roman" w:cs="Times New Roman"/>
          <w:sz w:val="26"/>
          <w:szCs w:val="26"/>
        </w:rPr>
        <w:t>в на земельные участки, образующие полосу отвода автомобильной дороги общего пользования местного значения муниципального</w:t>
      </w:r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</w:t>
      </w:r>
      <w:proofErr w:type="gramStart"/>
      <w:r w:rsidR="00BC009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отнесение указанных земельных участков к соответствующей категории земель осуществляются в порядке, у</w:t>
      </w:r>
      <w:r>
        <w:rPr>
          <w:rFonts w:ascii="Times New Roman" w:hAnsi="Times New Roman" w:cs="Times New Roman"/>
          <w:sz w:val="26"/>
          <w:szCs w:val="26"/>
        </w:rPr>
        <w:t>становленном гражданским и земельным законодательством Российской Федерации.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Организация проведения землеустройства при образовании новых и упорядочении существующих объектов землеустройства - земельных участков, необходимых для размещения полосы отвода</w:t>
      </w:r>
      <w:r>
        <w:rPr>
          <w:rFonts w:ascii="Times New Roman" w:hAnsi="Times New Roman" w:cs="Times New Roman"/>
          <w:sz w:val="26"/>
          <w:szCs w:val="26"/>
        </w:rPr>
        <w:t xml:space="preserve"> автомобильной дороги общего пользования местного значения муниципального</w:t>
      </w:r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 </w:t>
      </w:r>
      <w:r>
        <w:rPr>
          <w:rFonts w:ascii="Times New Roman" w:hAnsi="Times New Roman" w:cs="Times New Roman"/>
          <w:sz w:val="26"/>
          <w:szCs w:val="26"/>
        </w:rPr>
        <w:t xml:space="preserve"> в случае ее строительства (реконструкции) либо для установления границ полосы отвода существующей автомобильной дороги общего пользования местного зна</w:t>
      </w:r>
      <w:r>
        <w:rPr>
          <w:rFonts w:ascii="Times New Roman" w:hAnsi="Times New Roman" w:cs="Times New Roman"/>
          <w:sz w:val="26"/>
          <w:szCs w:val="26"/>
        </w:rPr>
        <w:t>чения муниципального</w:t>
      </w:r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sz w:val="26"/>
          <w:szCs w:val="26"/>
        </w:rPr>
        <w:t>, обеспечивается Комитетом по управлению муниципальным имуществом Пустошкинского района.</w:t>
      </w:r>
      <w:proofErr w:type="gramEnd"/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Сформированные земельные участки, образующие полосу отвода автомобильной дороги общего пользования местного знач</w:t>
      </w:r>
      <w:r>
        <w:rPr>
          <w:rFonts w:ascii="Times New Roman" w:hAnsi="Times New Roman" w:cs="Times New Roman"/>
          <w:sz w:val="26"/>
          <w:szCs w:val="26"/>
        </w:rPr>
        <w:t>ения муниципального</w:t>
      </w:r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sz w:val="26"/>
          <w:szCs w:val="26"/>
        </w:rPr>
        <w:t>, подлежат в установленном порядке постановке на государственный кадастровый учет.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7. В соответствии с пунктом 3 статьи 25 Федерального закона в границах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полосы отвода автомобильной дороги общего пользован</w:t>
      </w:r>
      <w:r>
        <w:rPr>
          <w:rFonts w:ascii="Times New Roman" w:hAnsi="Times New Roman" w:cs="Times New Roman"/>
          <w:sz w:val="26"/>
          <w:szCs w:val="26"/>
        </w:rPr>
        <w:t>ия местного значения муниципального</w:t>
      </w:r>
      <w:proofErr w:type="gramEnd"/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Федеральным законом, запрещается: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Выполнение работ, не связанных со строительством, с реконструкцией, капитальным ремонтом, ремонтом и содержа</w:t>
      </w:r>
      <w:r>
        <w:rPr>
          <w:rFonts w:ascii="Times New Roman" w:hAnsi="Times New Roman" w:cs="Times New Roman"/>
          <w:sz w:val="26"/>
          <w:szCs w:val="26"/>
        </w:rPr>
        <w:t>нием автомобильной дороги общего пользования местного значения муниципального</w:t>
      </w:r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sz w:val="26"/>
          <w:szCs w:val="26"/>
        </w:rPr>
        <w:t>, а также с размещением объектов дорожного сервиса;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Размещение зданий, строений, сооружений и других объектов, не предназначенных для обслужив</w:t>
      </w:r>
      <w:r>
        <w:rPr>
          <w:rFonts w:ascii="Times New Roman" w:hAnsi="Times New Roman" w:cs="Times New Roman"/>
          <w:sz w:val="26"/>
          <w:szCs w:val="26"/>
        </w:rPr>
        <w:t>ания автомобильной дороги общего пользования местного значения муниципального</w:t>
      </w:r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sz w:val="26"/>
          <w:szCs w:val="26"/>
        </w:rPr>
        <w:t>, ее строительства, реконструкции, капитального ремонта, ремонта и содержания и не относящихся к объектам дорожного сервиса;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Распашка земельны</w:t>
      </w:r>
      <w:r>
        <w:rPr>
          <w:rFonts w:ascii="Times New Roman" w:hAnsi="Times New Roman" w:cs="Times New Roman"/>
          <w:sz w:val="26"/>
          <w:szCs w:val="26"/>
        </w:rPr>
        <w:t>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общего пользования местного значения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sz w:val="26"/>
          <w:szCs w:val="26"/>
        </w:rPr>
        <w:t>, или ремонту автомобильной дороги общего пользования местного значения муниципального</w:t>
      </w:r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sz w:val="26"/>
          <w:szCs w:val="26"/>
        </w:rPr>
        <w:t>, ее участков;</w:t>
      </w:r>
      <w:proofErr w:type="gramEnd"/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Выпас животных, а также их прогон через автомобильные дороги общего пользования мес</w:t>
      </w:r>
      <w:r>
        <w:rPr>
          <w:rFonts w:ascii="Times New Roman" w:hAnsi="Times New Roman" w:cs="Times New Roman"/>
          <w:sz w:val="26"/>
          <w:szCs w:val="26"/>
        </w:rPr>
        <w:t>тного значения муниципального</w:t>
      </w:r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 </w:t>
      </w:r>
      <w:r>
        <w:rPr>
          <w:rFonts w:ascii="Times New Roman" w:hAnsi="Times New Roman" w:cs="Times New Roman"/>
          <w:sz w:val="26"/>
          <w:szCs w:val="26"/>
        </w:rPr>
        <w:t xml:space="preserve"> вне специально установленных мест, согласованных с Ад</w:t>
      </w:r>
      <w:r w:rsidR="00C44AA6">
        <w:rPr>
          <w:rFonts w:ascii="Times New Roman" w:hAnsi="Times New Roman" w:cs="Times New Roman"/>
          <w:sz w:val="26"/>
          <w:szCs w:val="26"/>
        </w:rPr>
        <w:t>министрацией муниципального образования «</w:t>
      </w:r>
      <w:r w:rsidR="00C44AA6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C44AA6">
        <w:rPr>
          <w:rFonts w:ascii="Times New Roman" w:hAnsi="Times New Roman" w:cs="Times New Roman"/>
          <w:sz w:val="26"/>
          <w:szCs w:val="26"/>
        </w:rPr>
        <w:t xml:space="preserve"> волость</w:t>
      </w:r>
      <w:proofErr w:type="gramStart"/>
      <w:r w:rsidR="00C44AA6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 Установка рекламных конструкций, не соответствующих требованиям технических регламентов и (или) нормат</w:t>
      </w:r>
      <w:r>
        <w:rPr>
          <w:rFonts w:ascii="Times New Roman" w:hAnsi="Times New Roman" w:cs="Times New Roman"/>
          <w:sz w:val="26"/>
          <w:szCs w:val="26"/>
        </w:rPr>
        <w:t>ивным правовым актам о безопасности дорожного движения;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Земельные участки в границах полосы отв</w:t>
      </w:r>
      <w:r>
        <w:rPr>
          <w:rFonts w:ascii="Times New Roman" w:hAnsi="Times New Roman" w:cs="Times New Roman"/>
          <w:sz w:val="26"/>
          <w:szCs w:val="26"/>
        </w:rPr>
        <w:t xml:space="preserve">ода автомобильной дороги, предназначенные для размещения объектов дорожного сервиса, могут предоставляться гражданам или юридическим лицам для размещения таких объектов. 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Размещение объектов дорожного сервиса в границах полосы отвода автомобильной дорог</w:t>
      </w:r>
      <w:r>
        <w:rPr>
          <w:rFonts w:ascii="Times New Roman" w:hAnsi="Times New Roman" w:cs="Times New Roman"/>
          <w:sz w:val="26"/>
          <w:szCs w:val="26"/>
        </w:rPr>
        <w:t>и общего пользования местного значения муниципального</w:t>
      </w:r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 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документацией по планировке территории и требованиями технических регламентов (объекты дорожного сервиса - здания, строения, сооружения, и</w:t>
      </w:r>
      <w:r>
        <w:rPr>
          <w:rFonts w:ascii="Times New Roman" w:hAnsi="Times New Roman" w:cs="Times New Roman"/>
          <w:sz w:val="26"/>
          <w:szCs w:val="26"/>
        </w:rPr>
        <w:t>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>, подобные объект</w:t>
      </w:r>
      <w:r>
        <w:rPr>
          <w:rFonts w:ascii="Times New Roman" w:hAnsi="Times New Roman" w:cs="Times New Roman"/>
          <w:sz w:val="26"/>
          <w:szCs w:val="26"/>
        </w:rPr>
        <w:t>ы, а также необходимые для их функционирования места отдыха и стоянки транспортных средств).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Обеспечение автомобильной дороги общего пользования местного значения муниципального</w:t>
      </w:r>
      <w:r w:rsidR="00C44AA6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C44AA6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C44AA6">
        <w:rPr>
          <w:rFonts w:ascii="Times New Roman" w:hAnsi="Times New Roman" w:cs="Times New Roman"/>
          <w:sz w:val="26"/>
          <w:szCs w:val="26"/>
        </w:rPr>
        <w:t xml:space="preserve"> волость» </w:t>
      </w:r>
      <w:r>
        <w:rPr>
          <w:rFonts w:ascii="Times New Roman" w:hAnsi="Times New Roman" w:cs="Times New Roman"/>
          <w:sz w:val="26"/>
          <w:szCs w:val="26"/>
        </w:rPr>
        <w:t xml:space="preserve"> объектами дорожного сервиса не должно ухуд</w:t>
      </w:r>
      <w:r>
        <w:rPr>
          <w:rFonts w:ascii="Times New Roman" w:hAnsi="Times New Roman" w:cs="Times New Roman"/>
          <w:sz w:val="26"/>
          <w:szCs w:val="26"/>
        </w:rPr>
        <w:t>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объектов.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В случаях строительства, реконструкции, капитальн</w:t>
      </w:r>
      <w:r>
        <w:rPr>
          <w:rFonts w:ascii="Times New Roman" w:hAnsi="Times New Roman" w:cs="Times New Roman"/>
          <w:sz w:val="26"/>
          <w:szCs w:val="26"/>
        </w:rPr>
        <w:t xml:space="preserve">ого ремонта объектов дорожного сервиса, размещаемых в границах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полосы отвода автомобильной дороги общего пользования местного значения муниципального</w:t>
      </w:r>
      <w:proofErr w:type="gramEnd"/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sz w:val="26"/>
          <w:szCs w:val="26"/>
        </w:rPr>
        <w:t>, разрешение на строительство выдается в порядке, установленном Градостроит</w:t>
      </w:r>
      <w:r>
        <w:rPr>
          <w:rFonts w:ascii="Times New Roman" w:hAnsi="Times New Roman" w:cs="Times New Roman"/>
          <w:sz w:val="26"/>
          <w:szCs w:val="26"/>
        </w:rPr>
        <w:t>ельным кодексом Российской Федерации, органом местного самоуправления.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12.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</w:t>
      </w:r>
      <w:r>
        <w:rPr>
          <w:rFonts w:ascii="Times New Roman" w:hAnsi="Times New Roman" w:cs="Times New Roman"/>
          <w:sz w:val="26"/>
          <w:szCs w:val="26"/>
        </w:rPr>
        <w:t xml:space="preserve"> автомобильной дороги общего пользования местного значения муниципального</w:t>
      </w:r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BC0092" w:rsidRPr="00BC0092">
        <w:rPr>
          <w:rFonts w:ascii="Times New Roman" w:hAnsi="Times New Roman" w:cs="Times New Roman"/>
          <w:sz w:val="26"/>
          <w:szCs w:val="26"/>
        </w:rPr>
        <w:t xml:space="preserve"> </w:t>
      </w:r>
      <w:r w:rsidR="00BC0092">
        <w:rPr>
          <w:rFonts w:ascii="Times New Roman" w:hAnsi="Times New Roman" w:cs="Times New Roman"/>
          <w:sz w:val="26"/>
          <w:szCs w:val="26"/>
        </w:rPr>
        <w:t>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волость».</w:t>
      </w:r>
      <w:r>
        <w:rPr>
          <w:rFonts w:ascii="Times New Roman" w:hAnsi="Times New Roman" w:cs="Times New Roman"/>
          <w:sz w:val="26"/>
          <w:szCs w:val="26"/>
        </w:rPr>
        <w:t xml:space="preserve"> При примыкании автомобильной дороги общего пользования местного значения муниципального</w:t>
      </w:r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 </w:t>
      </w:r>
      <w:r>
        <w:rPr>
          <w:rFonts w:ascii="Times New Roman" w:hAnsi="Times New Roman" w:cs="Times New Roman"/>
          <w:sz w:val="26"/>
          <w:szCs w:val="26"/>
        </w:rPr>
        <w:t xml:space="preserve"> к другой автомобильной дороге</w:t>
      </w:r>
      <w:r>
        <w:rPr>
          <w:rFonts w:ascii="Times New Roman" w:hAnsi="Times New Roman" w:cs="Times New Roman"/>
          <w:sz w:val="26"/>
          <w:szCs w:val="26"/>
        </w:rPr>
        <w:t xml:space="preserve"> общего пользования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движения.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Строительство, реконструкция, капитальный ремонт</w:t>
      </w:r>
      <w:r>
        <w:rPr>
          <w:rFonts w:ascii="Times New Roman" w:hAnsi="Times New Roman" w:cs="Times New Roman"/>
          <w:sz w:val="26"/>
          <w:szCs w:val="26"/>
        </w:rPr>
        <w:t>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 Капитальный ремонт, ремонт и содержание подъездов, съездов</w:t>
      </w:r>
      <w:r>
        <w:rPr>
          <w:rFonts w:ascii="Times New Roman" w:hAnsi="Times New Roman" w:cs="Times New Roman"/>
          <w:sz w:val="26"/>
          <w:szCs w:val="26"/>
        </w:rPr>
        <w:t xml:space="preserve">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</w:t>
      </w:r>
      <w:r>
        <w:rPr>
          <w:rFonts w:ascii="Times New Roman" w:hAnsi="Times New Roman" w:cs="Times New Roman"/>
          <w:sz w:val="26"/>
          <w:szCs w:val="26"/>
        </w:rPr>
        <w:t>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Реконструкция, капитальный ремонт и ремонт примыканий объектов дорожного сервиса к автомобильным дорогам общего пол</w:t>
      </w:r>
      <w:r>
        <w:rPr>
          <w:rFonts w:ascii="Times New Roman" w:hAnsi="Times New Roman" w:cs="Times New Roman"/>
          <w:sz w:val="26"/>
          <w:szCs w:val="26"/>
        </w:rPr>
        <w:t>ьзования местного значения муниципального</w:t>
      </w:r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 </w:t>
      </w:r>
      <w:r>
        <w:rPr>
          <w:rFonts w:ascii="Times New Roman" w:hAnsi="Times New Roman" w:cs="Times New Roman"/>
          <w:sz w:val="26"/>
          <w:szCs w:val="26"/>
        </w:rPr>
        <w:t xml:space="preserve"> допускаются при наличии согласия в письменной форме владельцев автомобильных дорог на выполнение указанных работ.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Прокладка, перенос или переустройство инженерных коммуникаций, и</w:t>
      </w:r>
      <w:r>
        <w:rPr>
          <w:rFonts w:ascii="Times New Roman" w:hAnsi="Times New Roman" w:cs="Times New Roman"/>
          <w:sz w:val="26"/>
          <w:szCs w:val="26"/>
        </w:rPr>
        <w:t>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</w:t>
      </w:r>
      <w:r>
        <w:rPr>
          <w:rFonts w:ascii="Times New Roman" w:hAnsi="Times New Roman" w:cs="Times New Roman"/>
          <w:sz w:val="26"/>
          <w:szCs w:val="26"/>
        </w:rPr>
        <w:t>ия на строительство, выдаваемого в соответствии с Градостроительным кодексом Российской Федерации и Федеральным законом (в случае если для прокладки, переноса или переустройства таких инженерных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коммуникаций требуется выдача разрешения на строительство).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указанном договоре должны быть предусмотрены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переустройстве, эксплуатации.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проектировании прокладки, переноса и</w:t>
      </w:r>
      <w:r>
        <w:rPr>
          <w:rFonts w:ascii="Times New Roman" w:hAnsi="Times New Roman" w:cs="Times New Roman"/>
          <w:sz w:val="26"/>
          <w:szCs w:val="26"/>
        </w:rPr>
        <w:t>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</w:t>
      </w:r>
      <w:r>
        <w:rPr>
          <w:rFonts w:ascii="Times New Roman" w:hAnsi="Times New Roman" w:cs="Times New Roman"/>
          <w:sz w:val="26"/>
          <w:szCs w:val="26"/>
        </w:rPr>
        <w:t>ий.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proofErr w:type="gramStart"/>
      <w:r>
        <w:rPr>
          <w:rFonts w:ascii="Times New Roman" w:hAnsi="Times New Roman" w:cs="Times New Roman"/>
          <w:sz w:val="26"/>
          <w:szCs w:val="26"/>
        </w:rPr>
        <w:t>В пределах полосы отвода автомобильной дороги общего пользования местного значения муниципального</w:t>
      </w:r>
      <w:r w:rsidR="00BC009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r w:rsidR="00BC0092" w:rsidRPr="00BC0092">
        <w:rPr>
          <w:rFonts w:ascii="Times New Roman" w:hAnsi="Times New Roman" w:cs="Times New Roman"/>
          <w:spacing w:val="20"/>
          <w:sz w:val="26"/>
          <w:szCs w:val="26"/>
        </w:rPr>
        <w:t>Гультяевская</w:t>
      </w:r>
      <w:r w:rsidR="00BC0092">
        <w:rPr>
          <w:rFonts w:ascii="Times New Roman" w:hAnsi="Times New Roman" w:cs="Times New Roman"/>
          <w:sz w:val="26"/>
          <w:szCs w:val="26"/>
        </w:rPr>
        <w:t xml:space="preserve"> волость» </w:t>
      </w:r>
      <w:r>
        <w:rPr>
          <w:rFonts w:ascii="Times New Roman" w:hAnsi="Times New Roman" w:cs="Times New Roman"/>
          <w:sz w:val="26"/>
          <w:szCs w:val="26"/>
        </w:rPr>
        <w:t xml:space="preserve"> могут размещаться инженерные коммуникации, автомобильные дороги (кроме автомобильных дорог регионального или межмуници</w:t>
      </w:r>
      <w:r>
        <w:rPr>
          <w:rFonts w:ascii="Times New Roman" w:hAnsi="Times New Roman" w:cs="Times New Roman"/>
          <w:sz w:val="26"/>
          <w:szCs w:val="26"/>
        </w:rPr>
        <w:t>пального значения), железные дороги,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автомобильной дороги общего пользования местного значения муницип</w:t>
      </w:r>
      <w:r>
        <w:rPr>
          <w:rFonts w:ascii="Times New Roman" w:hAnsi="Times New Roman" w:cs="Times New Roman"/>
          <w:sz w:val="26"/>
          <w:szCs w:val="26"/>
        </w:rPr>
        <w:t>ального района, либо пересекают ее, подъезды, съезды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примыкания (включая переходно-скоростные полосы) к объектам, расположенным вне полосы отвода автомобильной дороги общего пользования местного значения и требующим доступа к ним.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Лица, виновные в на</w:t>
      </w:r>
      <w:r>
        <w:rPr>
          <w:rFonts w:ascii="Times New Roman" w:hAnsi="Times New Roman" w:cs="Times New Roman"/>
          <w:sz w:val="26"/>
          <w:szCs w:val="26"/>
        </w:rPr>
        <w:t>рушении требований, предусмотренных настоящим Порядком, несут ответственность в соответствии с действующим законодательством.</w:t>
      </w:r>
    </w:p>
    <w:p w:rsidR="00000000" w:rsidRDefault="00B572C5">
      <w:pPr>
        <w:pStyle w:val="16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572C5" w:rsidRDefault="00B572C5">
      <w:pPr>
        <w:jc w:val="both"/>
        <w:rPr>
          <w:sz w:val="26"/>
          <w:szCs w:val="26"/>
        </w:rPr>
      </w:pPr>
    </w:p>
    <w:sectPr w:rsidR="00B572C5">
      <w:pgSz w:w="11906" w:h="16838"/>
      <w:pgMar w:top="567" w:right="851" w:bottom="295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092"/>
    <w:rsid w:val="00B572C5"/>
    <w:rsid w:val="00BC0092"/>
    <w:rsid w:val="00C4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ind w:left="700" w:firstLine="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trike w:val="0"/>
      <w:dstrike w:val="0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hint="default"/>
    </w:rPr>
  </w:style>
  <w:style w:type="character" w:customStyle="1" w:styleId="10">
    <w:name w:val="Основной шрифт абзаца1"/>
  </w:style>
  <w:style w:type="character" w:customStyle="1" w:styleId="FontStyle11">
    <w:name w:val="Font Style11"/>
    <w:basedOn w:val="1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10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13">
    <w:name w:val="Font Style13"/>
    <w:basedOn w:val="10"/>
    <w:rPr>
      <w:rFonts w:ascii="Times New Roman" w:hAnsi="Times New Roman" w:cs="Times New Roman"/>
      <w:b/>
      <w:bCs/>
      <w:spacing w:val="70"/>
      <w:sz w:val="22"/>
      <w:szCs w:val="22"/>
    </w:rPr>
  </w:style>
  <w:style w:type="character" w:styleId="a3">
    <w:name w:val="Hyperlink"/>
    <w:basedOn w:val="10"/>
    <w:rPr>
      <w:color w:val="0000FF"/>
      <w:u w:val="single"/>
    </w:rPr>
  </w:style>
  <w:style w:type="character" w:customStyle="1" w:styleId="post">
    <w:name w:val="post"/>
    <w:basedOn w:val="10"/>
  </w:style>
  <w:style w:type="character" w:customStyle="1" w:styleId="30">
    <w:name w:val="Основной текст (3)_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4">
    <w:name w:val="Основной текст_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10"/>
    <w:rPr>
      <w:sz w:val="28"/>
      <w:szCs w:val="24"/>
    </w:rPr>
  </w:style>
  <w:style w:type="character" w:customStyle="1" w:styleId="a7">
    <w:name w:val="Текст Знак"/>
    <w:basedOn w:val="10"/>
    <w:rPr>
      <w:rFonts w:ascii="Courier New" w:hAnsi="Courier New" w:cs="Courier New"/>
    </w:rPr>
  </w:style>
  <w:style w:type="character" w:customStyle="1" w:styleId="20">
    <w:name w:val="Основной текст 2 Знак"/>
    <w:basedOn w:val="10"/>
    <w:rPr>
      <w:sz w:val="28"/>
      <w:szCs w:val="24"/>
    </w:rPr>
  </w:style>
  <w:style w:type="character" w:customStyle="1" w:styleId="a8">
    <w:name w:val="Верхний колонтитул Знак"/>
    <w:basedOn w:val="10"/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10"/>
    <w:rPr>
      <w:rFonts w:eastAsia="Calibri"/>
      <w:sz w:val="24"/>
      <w:szCs w:val="24"/>
    </w:rPr>
  </w:style>
  <w:style w:type="character" w:customStyle="1" w:styleId="11">
    <w:name w:val="Заголовок 1 Знак"/>
    <w:basedOn w:val="10"/>
    <w:rPr>
      <w:sz w:val="28"/>
      <w:szCs w:val="24"/>
    </w:rPr>
  </w:style>
  <w:style w:type="character" w:customStyle="1" w:styleId="aa">
    <w:name w:val="Основной текст с отступом Знак"/>
    <w:basedOn w:val="10"/>
    <w:rPr>
      <w:sz w:val="28"/>
      <w:szCs w:val="24"/>
    </w:rPr>
  </w:style>
  <w:style w:type="character" w:customStyle="1" w:styleId="bluebold">
    <w:name w:val="bluebold"/>
    <w:basedOn w:val="10"/>
  </w:style>
  <w:style w:type="character" w:customStyle="1" w:styleId="FontStyle14">
    <w:name w:val="Font Style14"/>
    <w:basedOn w:val="10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31">
    <w:name w:val="Заголовок 3 Знак"/>
    <w:basedOn w:val="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5">
    <w:name w:val="Font Style15"/>
    <w:basedOn w:val="10"/>
    <w:rPr>
      <w:rFonts w:ascii="Times New Roman" w:hAnsi="Times New Roman" w:cs="Times New Roman"/>
      <w:b/>
      <w:bCs/>
      <w:spacing w:val="60"/>
      <w:sz w:val="24"/>
      <w:szCs w:val="24"/>
    </w:rPr>
  </w:style>
  <w:style w:type="character" w:customStyle="1" w:styleId="FontStyle23">
    <w:name w:val="Font Style23"/>
    <w:basedOn w:val="10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10"/>
    <w:rPr>
      <w:rFonts w:ascii="Times New Roman" w:hAnsi="Times New Roman" w:cs="Times New Roman"/>
      <w:b/>
      <w:bCs/>
      <w:spacing w:val="60"/>
      <w:sz w:val="22"/>
      <w:szCs w:val="22"/>
    </w:rPr>
  </w:style>
  <w:style w:type="character" w:customStyle="1" w:styleId="FontStyle25">
    <w:name w:val="Font Style25"/>
    <w:basedOn w:val="10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basedOn w:val="10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extended-textshort">
    <w:name w:val="extended-text__short"/>
    <w:basedOn w:val="10"/>
  </w:style>
  <w:style w:type="character" w:customStyle="1" w:styleId="40">
    <w:name w:val="Заголовок 4 Знак"/>
    <w:basedOn w:val="10"/>
    <w:rPr>
      <w:sz w:val="28"/>
    </w:rPr>
  </w:style>
  <w:style w:type="character" w:customStyle="1" w:styleId="50">
    <w:name w:val="Заголовок 5 Знак"/>
    <w:basedOn w:val="10"/>
    <w:rPr>
      <w:sz w:val="28"/>
    </w:rPr>
  </w:style>
  <w:style w:type="character" w:customStyle="1" w:styleId="WW-">
    <w:name w:val="WW-Основной шрифт абзаца"/>
  </w:style>
  <w:style w:type="character" w:customStyle="1" w:styleId="ab">
    <w:name w:val="Символ нумерации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rPr>
      <w:sz w:val="28"/>
    </w:rPr>
  </w:style>
  <w:style w:type="paragraph" w:styleId="ae">
    <w:name w:val="List"/>
    <w:basedOn w:val="ad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f">
    <w:name w:val="Body Text Indent"/>
    <w:basedOn w:val="a"/>
    <w:pPr>
      <w:ind w:firstLine="708"/>
      <w:jc w:val="both"/>
    </w:pPr>
    <w:rPr>
      <w:sz w:val="28"/>
    </w:rPr>
  </w:style>
  <w:style w:type="paragraph" w:customStyle="1" w:styleId="22">
    <w:name w:val="Основной текст с отступом 22"/>
    <w:basedOn w:val="a"/>
    <w:pPr>
      <w:shd w:val="clear" w:color="auto" w:fill="FFFFFF"/>
      <w:spacing w:before="302" w:line="298" w:lineRule="exact"/>
      <w:ind w:left="90"/>
      <w:jc w:val="both"/>
    </w:pPr>
    <w:rPr>
      <w:color w:val="000000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32">
    <w:name w:val="Основной текст 32"/>
    <w:basedOn w:val="a"/>
    <w:pPr>
      <w:jc w:val="both"/>
    </w:pPr>
  </w:style>
  <w:style w:type="paragraph" w:styleId="af0">
    <w:name w:val="Balloon Text"/>
    <w:basedOn w:val="a"/>
    <w:rPr>
      <w:rFonts w:ascii="Tahoma" w:hAnsi="Tahoma" w:cs="Tahoma"/>
      <w:sz w:val="16"/>
      <w:szCs w:val="16"/>
      <w:lang/>
    </w:rPr>
  </w:style>
  <w:style w:type="paragraph" w:customStyle="1" w:styleId="Style1">
    <w:name w:val="Style1"/>
    <w:basedOn w:val="a"/>
    <w:pPr>
      <w:widowControl w:val="0"/>
      <w:autoSpaceDE w:val="0"/>
      <w:spacing w:line="302" w:lineRule="exact"/>
    </w:pPr>
  </w:style>
  <w:style w:type="paragraph" w:customStyle="1" w:styleId="Style2">
    <w:name w:val="Style2"/>
    <w:basedOn w:val="a"/>
    <w:pPr>
      <w:widowControl w:val="0"/>
      <w:autoSpaceDE w:val="0"/>
      <w:spacing w:line="401" w:lineRule="exact"/>
      <w:ind w:firstLine="710"/>
      <w:jc w:val="both"/>
    </w:pPr>
  </w:style>
  <w:style w:type="paragraph" w:customStyle="1" w:styleId="Style3">
    <w:name w:val="Style3"/>
    <w:basedOn w:val="a"/>
    <w:pPr>
      <w:widowControl w:val="0"/>
      <w:autoSpaceDE w:val="0"/>
      <w:spacing w:line="400" w:lineRule="exact"/>
      <w:ind w:firstLine="595"/>
      <w:jc w:val="both"/>
    </w:pPr>
  </w:style>
  <w:style w:type="paragraph" w:customStyle="1" w:styleId="ConsPlusNormal">
    <w:name w:val="ConsPlusNormal"/>
    <w:pPr>
      <w:suppressAutoHyphens/>
      <w:autoSpaceDE w:val="0"/>
    </w:pPr>
    <w:rPr>
      <w:rFonts w:eastAsia="Calibri"/>
      <w:sz w:val="26"/>
      <w:szCs w:val="26"/>
      <w:lang w:eastAsia="ar-SA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3">
    <w:name w:val="Основной текст (3)"/>
    <w:basedOn w:val="a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sz w:val="18"/>
      <w:szCs w:val="18"/>
      <w:lang/>
    </w:rPr>
  </w:style>
  <w:style w:type="paragraph" w:customStyle="1" w:styleId="14">
    <w:name w:val="Основной текст1"/>
    <w:basedOn w:val="a"/>
    <w:pPr>
      <w:shd w:val="clear" w:color="auto" w:fill="FFFFFF"/>
      <w:spacing w:before="180" w:after="180" w:line="221" w:lineRule="exact"/>
      <w:ind w:hanging="2400"/>
      <w:jc w:val="center"/>
    </w:pPr>
    <w:rPr>
      <w:rFonts w:ascii="Arial" w:eastAsia="Arial" w:hAnsi="Arial" w:cs="Arial"/>
      <w:sz w:val="18"/>
      <w:szCs w:val="18"/>
      <w:lang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4">
    <w:name w:val="Текст3"/>
    <w:basedOn w:val="a"/>
    <w:rPr>
      <w:rFonts w:ascii="Courier New" w:hAnsi="Courier New" w:cs="Courier New"/>
      <w:sz w:val="20"/>
      <w:szCs w:val="20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Style4">
    <w:name w:val="Style4"/>
    <w:basedOn w:val="a"/>
    <w:pPr>
      <w:widowControl w:val="0"/>
      <w:autoSpaceDE w:val="0"/>
      <w:spacing w:line="299" w:lineRule="exact"/>
    </w:pPr>
  </w:style>
  <w:style w:type="paragraph" w:customStyle="1" w:styleId="Style5">
    <w:name w:val="Style5"/>
    <w:basedOn w:val="a"/>
    <w:pPr>
      <w:widowControl w:val="0"/>
      <w:autoSpaceDE w:val="0"/>
      <w:spacing w:line="299" w:lineRule="exact"/>
      <w:jc w:val="both"/>
    </w:pPr>
  </w:style>
  <w:style w:type="paragraph" w:customStyle="1" w:styleId="Style7">
    <w:name w:val="Style7"/>
    <w:basedOn w:val="a"/>
    <w:pPr>
      <w:widowControl w:val="0"/>
      <w:autoSpaceDE w:val="0"/>
      <w:spacing w:line="451" w:lineRule="exact"/>
      <w:ind w:firstLine="706"/>
      <w:jc w:val="both"/>
    </w:pPr>
  </w:style>
  <w:style w:type="paragraph" w:customStyle="1" w:styleId="Style6">
    <w:name w:val="Style6"/>
    <w:basedOn w:val="a"/>
    <w:pPr>
      <w:widowControl w:val="0"/>
      <w:autoSpaceDE w:val="0"/>
      <w:spacing w:line="394" w:lineRule="exact"/>
      <w:ind w:firstLine="648"/>
    </w:pPr>
  </w:style>
  <w:style w:type="paragraph" w:customStyle="1" w:styleId="Style8">
    <w:name w:val="Style8"/>
    <w:basedOn w:val="a"/>
    <w:pPr>
      <w:widowControl w:val="0"/>
      <w:autoSpaceDE w:val="0"/>
      <w:spacing w:line="421" w:lineRule="exact"/>
      <w:ind w:firstLine="758"/>
      <w:jc w:val="both"/>
    </w:pPr>
    <w:rPr>
      <w:rFonts w:ascii="Courier New" w:hAnsi="Courier New" w:cs="Courier New"/>
    </w:rPr>
  </w:style>
  <w:style w:type="paragraph" w:customStyle="1" w:styleId="Style12">
    <w:name w:val="Style12"/>
    <w:basedOn w:val="a"/>
    <w:pPr>
      <w:widowControl w:val="0"/>
      <w:autoSpaceDE w:val="0"/>
      <w:spacing w:line="226" w:lineRule="exact"/>
    </w:pPr>
  </w:style>
  <w:style w:type="paragraph" w:customStyle="1" w:styleId="Style14">
    <w:name w:val="Style14"/>
    <w:basedOn w:val="a"/>
    <w:pPr>
      <w:widowControl w:val="0"/>
      <w:autoSpaceDE w:val="0"/>
    </w:pPr>
  </w:style>
  <w:style w:type="paragraph" w:customStyle="1" w:styleId="Style15">
    <w:name w:val="Style15"/>
    <w:basedOn w:val="a"/>
    <w:pPr>
      <w:widowControl w:val="0"/>
      <w:autoSpaceDE w:val="0"/>
      <w:spacing w:line="224" w:lineRule="exact"/>
    </w:pPr>
  </w:style>
  <w:style w:type="paragraph" w:customStyle="1" w:styleId="Style17">
    <w:name w:val="Style17"/>
    <w:basedOn w:val="a"/>
    <w:pPr>
      <w:widowControl w:val="0"/>
      <w:autoSpaceDE w:val="0"/>
    </w:pPr>
  </w:style>
  <w:style w:type="paragraph" w:customStyle="1" w:styleId="ConsNonformat">
    <w:name w:val="ConsNonformat"/>
    <w:pPr>
      <w:widowControl w:val="0"/>
      <w:suppressAutoHyphens/>
      <w:overflowPunct w:val="0"/>
      <w:autoSpaceDE w:val="0"/>
      <w:textAlignment w:val="baseline"/>
    </w:pPr>
    <w:rPr>
      <w:rFonts w:ascii="Courier New" w:eastAsia="Arial" w:hAnsi="Courier New" w:cs="Courier New"/>
      <w:lang w:eastAsia="ar-SA"/>
    </w:rPr>
  </w:style>
  <w:style w:type="paragraph" w:customStyle="1" w:styleId="Style10">
    <w:name w:val="Style10"/>
    <w:basedOn w:val="a"/>
    <w:pPr>
      <w:widowControl w:val="0"/>
      <w:autoSpaceDE w:val="0"/>
      <w:spacing w:line="326" w:lineRule="exact"/>
      <w:jc w:val="both"/>
    </w:pPr>
  </w:style>
  <w:style w:type="paragraph" w:customStyle="1" w:styleId="Style11">
    <w:name w:val="Style11"/>
    <w:basedOn w:val="a"/>
    <w:pPr>
      <w:widowControl w:val="0"/>
      <w:autoSpaceDE w:val="0"/>
    </w:pPr>
  </w:style>
  <w:style w:type="paragraph" w:styleId="af4">
    <w:name w:val="Normal (Web)"/>
    <w:basedOn w:val="a"/>
  </w:style>
  <w:style w:type="paragraph" w:customStyle="1" w:styleId="Standard">
    <w:name w:val="Standard"/>
    <w:pPr>
      <w:suppressAutoHyphens/>
      <w:textAlignment w:val="baseline"/>
    </w:pPr>
    <w:rPr>
      <w:kern w:val="1"/>
      <w:sz w:val="28"/>
      <w:szCs w:val="24"/>
      <w:lang w:eastAsia="ar-SA"/>
    </w:rPr>
  </w:style>
  <w:style w:type="paragraph" w:customStyle="1" w:styleId="310">
    <w:name w:val="Основной текст 31"/>
    <w:basedOn w:val="a"/>
    <w:pPr>
      <w:spacing w:line="360" w:lineRule="auto"/>
      <w:ind w:right="-29"/>
      <w:jc w:val="both"/>
    </w:pPr>
    <w:rPr>
      <w:sz w:val="28"/>
      <w:szCs w:val="28"/>
    </w:rPr>
  </w:style>
  <w:style w:type="paragraph" w:customStyle="1" w:styleId="210">
    <w:name w:val="Основной текст с отступом 2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5">
    <w:name w:val="Прижатый влево"/>
    <w:basedOn w:val="a"/>
    <w:next w:val="a"/>
    <w:pPr>
      <w:autoSpaceDE w:val="0"/>
    </w:pPr>
    <w:rPr>
      <w:rFonts w:ascii="Arial" w:eastAsia="Calibri" w:hAnsi="Arial" w:cs="Arial"/>
      <w:sz w:val="26"/>
      <w:szCs w:val="26"/>
    </w:rPr>
  </w:style>
  <w:style w:type="paragraph" w:customStyle="1" w:styleId="23">
    <w:name w:val="Текст2"/>
    <w:basedOn w:val="a"/>
    <w:rPr>
      <w:rFonts w:ascii="Courier New" w:hAnsi="Courier New" w:cs="Courier New"/>
      <w:sz w:val="20"/>
      <w:szCs w:val="20"/>
      <w:lang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  <w:lang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6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16">
    <w:name w:val="Без интервала1"/>
    <w:pPr>
      <w:suppressAutoHyphens/>
      <w:spacing w:line="100" w:lineRule="atLeast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customStyle="1" w:styleId="af7">
    <w:name w:val="Содержимое врезки"/>
    <w:basedOn w:val="ad"/>
  </w:style>
  <w:style w:type="paragraph" w:customStyle="1" w:styleId="af8">
    <w:name w:val="Заголовок списка"/>
    <w:basedOn w:val="a"/>
    <w:next w:val="af9"/>
  </w:style>
  <w:style w:type="paragraph" w:customStyle="1" w:styleId="af9">
    <w:name w:val="Содержимое списка"/>
    <w:basedOn w:val="a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cp:lastPrinted>2023-10-17T08:45:00Z</cp:lastPrinted>
  <dcterms:created xsi:type="dcterms:W3CDTF">2023-11-02T10:06:00Z</dcterms:created>
  <dcterms:modified xsi:type="dcterms:W3CDTF">2023-11-02T10:06:00Z</dcterms:modified>
</cp:coreProperties>
</file>