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20" w:rsidRDefault="00EB2020" w:rsidP="00EB2020">
      <w:pPr>
        <w:tabs>
          <w:tab w:val="left" w:pos="8647"/>
        </w:tabs>
        <w:jc w:val="center"/>
        <w:rPr>
          <w:b/>
          <w:bCs/>
        </w:rPr>
      </w:pPr>
      <w:r>
        <w:rPr>
          <w:b/>
          <w:bCs/>
        </w:rPr>
        <w:t xml:space="preserve">Псковская область </w:t>
      </w:r>
      <w:proofErr w:type="spellStart"/>
      <w:r>
        <w:rPr>
          <w:b/>
          <w:bCs/>
        </w:rPr>
        <w:t>Пустошкинский</w:t>
      </w:r>
      <w:proofErr w:type="spellEnd"/>
      <w:r>
        <w:rPr>
          <w:b/>
          <w:bCs/>
        </w:rPr>
        <w:t xml:space="preserve"> район</w:t>
      </w:r>
    </w:p>
    <w:p w:rsidR="00EB2020" w:rsidRDefault="00EB2020" w:rsidP="00EB2020">
      <w:pPr>
        <w:tabs>
          <w:tab w:val="left" w:pos="8647"/>
        </w:tabs>
        <w:jc w:val="center"/>
        <w:rPr>
          <w:b/>
          <w:bCs/>
        </w:rPr>
      </w:pPr>
      <w:r>
        <w:rPr>
          <w:b/>
          <w:bCs/>
        </w:rPr>
        <w:t>АДМИНИСТРАЦИЯ СЕЛЬСКОГО ПОСЕЛЕНИЯ</w:t>
      </w:r>
    </w:p>
    <w:p w:rsidR="00EB2020" w:rsidRDefault="00EB2020" w:rsidP="00EB2020">
      <w:pPr>
        <w:tabs>
          <w:tab w:val="left" w:pos="8647"/>
        </w:tabs>
        <w:jc w:val="center"/>
        <w:rPr>
          <w:b/>
          <w:bCs/>
        </w:rPr>
      </w:pPr>
      <w:r>
        <w:rPr>
          <w:b/>
          <w:bCs/>
        </w:rPr>
        <w:t>«Гультяевская волость»</w:t>
      </w:r>
    </w:p>
    <w:p w:rsidR="00EB2020" w:rsidRDefault="00EB2020" w:rsidP="00EB2020">
      <w:pPr>
        <w:tabs>
          <w:tab w:val="left" w:pos="8647"/>
        </w:tabs>
        <w:jc w:val="center"/>
        <w:rPr>
          <w:b/>
          <w:bCs/>
        </w:rPr>
      </w:pPr>
    </w:p>
    <w:p w:rsidR="00EB2020" w:rsidRDefault="00EB2020" w:rsidP="00EB2020">
      <w:pPr>
        <w:jc w:val="center"/>
        <w:rPr>
          <w:sz w:val="20"/>
          <w:szCs w:val="20"/>
        </w:rPr>
      </w:pPr>
      <w:r>
        <w:rPr>
          <w:b/>
          <w:bCs/>
        </w:rPr>
        <w:t>ПОСТАНОВЛЕНИЕ</w:t>
      </w:r>
    </w:p>
    <w:p w:rsidR="00EB2020" w:rsidRDefault="005C1529" w:rsidP="00EB2020">
      <w:pPr>
        <w:jc w:val="left"/>
        <w:rPr>
          <w:color w:val="000000"/>
          <w:sz w:val="20"/>
          <w:szCs w:val="20"/>
        </w:rPr>
      </w:pPr>
      <w:r>
        <w:rPr>
          <w:sz w:val="20"/>
          <w:szCs w:val="20"/>
        </w:rPr>
        <w:t>от 12 марта 2021</w:t>
      </w:r>
      <w:r w:rsidR="00EB2020">
        <w:rPr>
          <w:sz w:val="20"/>
          <w:szCs w:val="20"/>
        </w:rPr>
        <w:t xml:space="preserve"> года                                 № 0</w:t>
      </w:r>
      <w:r>
        <w:rPr>
          <w:sz w:val="20"/>
          <w:szCs w:val="20"/>
        </w:rPr>
        <w:t>4</w:t>
      </w:r>
    </w:p>
    <w:p w:rsidR="00EB2020" w:rsidRDefault="00EB2020" w:rsidP="00EB2020">
      <w:pPr>
        <w:pStyle w:val="western"/>
        <w:shd w:val="clear" w:color="auto" w:fill="FFFFFF"/>
        <w:spacing w:before="0" w:after="0"/>
      </w:pPr>
      <w:r>
        <w:rPr>
          <w:color w:val="000000"/>
          <w:sz w:val="20"/>
          <w:szCs w:val="20"/>
        </w:rPr>
        <w:t>д. Гультяи</w:t>
      </w:r>
    </w:p>
    <w:p w:rsidR="00EB2020" w:rsidRDefault="00EB2020" w:rsidP="00EB2020">
      <w:pPr>
        <w:pStyle w:val="Title"/>
        <w:rPr>
          <w:color w:val="000000"/>
        </w:rPr>
      </w:pPr>
      <w:r>
        <w:t>ОБ УТВЕРЖДЕНИИ МУНИЦИПАЛЬНОЙ ПРОГРАММЫ «КОМПЛЕКСНЫЕ МЕРЫ ПО СОДЕРЖАНИЮ И БЛАГОУСТРОЙСТВУ ВОИНСКИХ ЗАХОРОНЕНИЙ, ПАМЯТНИКОВ, ПАМЯТНЫХ ЗНАКОВ, РАСПОЛОЖЕННЫХ НА ТЕРРИТОРИИ МУНИЦИПАЛЬНОГО ОБРАЗОВАНИ</w:t>
      </w:r>
      <w:r w:rsidR="005C1529">
        <w:t>Я «ГУЛЬТЯЕВСКАЯ ВОЛОСТЬ» НА 2021</w:t>
      </w:r>
      <w:r>
        <w:t xml:space="preserve"> ГОД» </w:t>
      </w:r>
    </w:p>
    <w:p w:rsidR="00EB2020" w:rsidRDefault="00EB2020" w:rsidP="00EB2020">
      <w:pPr>
        <w:pStyle w:val="western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EB2020" w:rsidRDefault="00EB2020" w:rsidP="00EB2020">
      <w:pPr>
        <w:pStyle w:val="western"/>
        <w:shd w:val="clear" w:color="auto" w:fill="FFFFFF"/>
        <w:spacing w:before="0" w:after="0"/>
        <w:ind w:firstLine="720"/>
        <w:rPr>
          <w:color w:val="000000"/>
        </w:rPr>
      </w:pPr>
      <w:r>
        <w:rPr>
          <w:color w:val="000000"/>
        </w:rPr>
        <w:t xml:space="preserve">В соответствии с Законом Российской Федерации от </w:t>
      </w:r>
      <w:hyperlink r:id="rId7" w:history="1">
        <w:r>
          <w:rPr>
            <w:rStyle w:val="a3"/>
          </w:rPr>
          <w:t>14.01.1993 года № 4292 – 1</w:t>
        </w:r>
      </w:hyperlink>
      <w:r>
        <w:rPr>
          <w:color w:val="000000"/>
        </w:rPr>
        <w:t xml:space="preserve"> «Об увековечении памяти погибших при защите Отчества», Администрация сельского поселения «Гультяевская волость»</w:t>
      </w:r>
      <w:r>
        <w:rPr>
          <w:rStyle w:val="apple-converted-space"/>
          <w:color w:val="000000"/>
        </w:rPr>
        <w:t xml:space="preserve"> </w:t>
      </w:r>
      <w:r>
        <w:rPr>
          <w:b/>
          <w:bCs/>
          <w:color w:val="000000"/>
        </w:rPr>
        <w:t>ПОСТАНОВЛЯЕТ:</w:t>
      </w:r>
    </w:p>
    <w:p w:rsidR="00EB2020" w:rsidRDefault="00EB2020" w:rsidP="00EB2020">
      <w:pPr>
        <w:pStyle w:val="western"/>
        <w:shd w:val="clear" w:color="auto" w:fill="FFFFFF"/>
        <w:spacing w:before="0" w:after="0"/>
        <w:ind w:firstLine="720"/>
        <w:rPr>
          <w:color w:val="000000"/>
        </w:rPr>
      </w:pPr>
      <w:r>
        <w:rPr>
          <w:color w:val="000000"/>
        </w:rPr>
        <w:t xml:space="preserve">1. Утвердить муниципальную программу «Комплексные меры по содержанию и благоустройству воинских захоронений, </w:t>
      </w:r>
      <w:r>
        <w:t>памятников,</w:t>
      </w:r>
      <w:r>
        <w:rPr>
          <w:color w:val="000000"/>
        </w:rPr>
        <w:t xml:space="preserve"> памятных знаков, расположенных на территории муниципального образовани</w:t>
      </w:r>
      <w:r w:rsidR="005C1529">
        <w:rPr>
          <w:color w:val="000000"/>
        </w:rPr>
        <w:t>я «Гультяевская волость» на 2021</w:t>
      </w:r>
      <w:r>
        <w:rPr>
          <w:color w:val="000000"/>
        </w:rPr>
        <w:t xml:space="preserve"> год».</w:t>
      </w:r>
    </w:p>
    <w:p w:rsidR="00EB2020" w:rsidRDefault="00EB2020" w:rsidP="00EB2020">
      <w:pPr>
        <w:pStyle w:val="western"/>
        <w:shd w:val="clear" w:color="auto" w:fill="FFFFFF"/>
        <w:spacing w:before="0" w:after="0"/>
        <w:ind w:firstLine="720"/>
      </w:pPr>
      <w:r>
        <w:rPr>
          <w:color w:val="000000"/>
        </w:rPr>
        <w:t>2. Настоящее Постановление вступает в силу с момента его подписания.</w:t>
      </w:r>
    </w:p>
    <w:p w:rsidR="00EB2020" w:rsidRDefault="00EB2020" w:rsidP="00EB2020">
      <w:pPr>
        <w:ind w:firstLine="720"/>
      </w:pPr>
      <w:r>
        <w:t>3. Обнародовать настоящее Постановление в соответствии с Уставом МО «Гультяевская волость», на официальном сайте сельского поселения «Гультяевская волость» в сети Интернет.</w:t>
      </w:r>
    </w:p>
    <w:p w:rsidR="00EB2020" w:rsidRDefault="00EB2020" w:rsidP="00EB2020">
      <w:pPr>
        <w:ind w:firstLine="720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EB2020" w:rsidRDefault="00EB2020" w:rsidP="00EB2020"/>
    <w:p w:rsidR="00EB2020" w:rsidRDefault="00EB2020" w:rsidP="00EB2020">
      <w:r>
        <w:t>Глава сельского поселения</w:t>
      </w:r>
    </w:p>
    <w:p w:rsidR="00EB2020" w:rsidRDefault="00EB2020" w:rsidP="00EB2020">
      <w:pPr>
        <w:pStyle w:val="western"/>
        <w:shd w:val="clear" w:color="auto" w:fill="FFFFFF"/>
        <w:spacing w:before="0" w:after="0"/>
        <w:rPr>
          <w:color w:val="000000"/>
          <w:sz w:val="20"/>
          <w:szCs w:val="20"/>
        </w:rPr>
      </w:pPr>
      <w:r>
        <w:t>«Гультяевская волость»:                                            Л. П. Сохраняева.</w:t>
      </w:r>
    </w:p>
    <w:p w:rsidR="00EB2020" w:rsidRDefault="00EB2020" w:rsidP="00EB2020">
      <w:pPr>
        <w:pStyle w:val="western"/>
        <w:pageBreakBefore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Утверждена</w:t>
      </w:r>
    </w:p>
    <w:p w:rsidR="00EB2020" w:rsidRDefault="00EB2020" w:rsidP="00EB2020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постановлением Администрации</w:t>
      </w:r>
    </w:p>
    <w:p w:rsidR="00EB2020" w:rsidRDefault="00EB2020" w:rsidP="00EB2020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сельского поселения «Гультяевская волость»</w:t>
      </w:r>
    </w:p>
    <w:p w:rsidR="00EB2020" w:rsidRDefault="005C1529" w:rsidP="00EB2020">
      <w:pPr>
        <w:pStyle w:val="western"/>
        <w:shd w:val="clear" w:color="auto" w:fill="FFFFFF"/>
        <w:spacing w:before="0" w:after="0"/>
        <w:jc w:val="right"/>
        <w:rPr>
          <w:color w:val="000000"/>
        </w:rPr>
      </w:pPr>
      <w:r>
        <w:rPr>
          <w:color w:val="000000"/>
          <w:sz w:val="20"/>
          <w:szCs w:val="20"/>
        </w:rPr>
        <w:t>от 12.03.2021 г. № 04</w:t>
      </w:r>
      <w:r w:rsidR="00EB2020">
        <w:rPr>
          <w:color w:val="000000"/>
          <w:sz w:val="20"/>
          <w:szCs w:val="20"/>
        </w:rPr>
        <w:t xml:space="preserve"> </w:t>
      </w:r>
    </w:p>
    <w:p w:rsidR="00EB2020" w:rsidRDefault="00EB2020" w:rsidP="00EB2020">
      <w:pPr>
        <w:pStyle w:val="western"/>
        <w:shd w:val="clear" w:color="auto" w:fill="FFFFFF"/>
        <w:spacing w:before="0" w:after="0"/>
        <w:jc w:val="right"/>
        <w:rPr>
          <w:color w:val="000000"/>
        </w:rPr>
      </w:pPr>
    </w:p>
    <w:p w:rsidR="00EB2020" w:rsidRDefault="00EB2020" w:rsidP="00EB2020">
      <w:pPr>
        <w:pStyle w:val="western"/>
        <w:shd w:val="clear" w:color="auto" w:fill="FFFFFF"/>
        <w:spacing w:before="0" w:after="0"/>
        <w:ind w:firstLine="0"/>
        <w:jc w:val="center"/>
        <w:rPr>
          <w:b/>
          <w:color w:val="000000"/>
        </w:rPr>
      </w:pPr>
      <w:r>
        <w:rPr>
          <w:b/>
          <w:bCs/>
          <w:color w:val="000000"/>
        </w:rPr>
        <w:t xml:space="preserve">МУНИЦИПАЛЬНАЯ ПРОГРАММА </w:t>
      </w:r>
      <w:r>
        <w:rPr>
          <w:b/>
          <w:color w:val="000000"/>
        </w:rPr>
        <w:t xml:space="preserve">«КОМПЛЕКСНЫЕ МЕРЫ ПО СОДЕРЖАНИЮ И БЛАГОУСТРОЙСТВУ ВОИНСКИХ ЗАХОРОНЕНИЙ, ПАМЯТНИКОВ, ПАМЯТНЫХ ЗНАКОВ, РАСПОЛОЖЕННЫХ НА ТЕРРИТОРИИ МУНИЦИПАЛЬНОГО ОБРАЗОВАНИЯ </w:t>
      </w:r>
    </w:p>
    <w:p w:rsidR="00EB2020" w:rsidRPr="00586E66" w:rsidRDefault="00EB2020" w:rsidP="00EB2020">
      <w:pPr>
        <w:pStyle w:val="western"/>
        <w:shd w:val="clear" w:color="auto" w:fill="FFFFFF"/>
        <w:spacing w:before="0" w:after="0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«ГУЛЬТЯЕВСКАЯ ВОЛОСТЬ» НА 2020 ГОД</w:t>
      </w:r>
      <w:proofErr w:type="gramStart"/>
      <w:r>
        <w:rPr>
          <w:b/>
          <w:color w:val="000000"/>
        </w:rPr>
        <w:t>.»</w:t>
      </w:r>
      <w:proofErr w:type="gramEnd"/>
    </w:p>
    <w:p w:rsidR="00EB2020" w:rsidRDefault="00EB2020" w:rsidP="00EB2020">
      <w:pPr>
        <w:pStyle w:val="western"/>
        <w:shd w:val="clear" w:color="auto" w:fill="FFFFFF"/>
        <w:spacing w:before="0" w:after="0"/>
        <w:jc w:val="center"/>
        <w:rPr>
          <w:color w:val="000000"/>
        </w:rPr>
      </w:pP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86"/>
        <w:gridCol w:w="6364"/>
      </w:tblGrid>
      <w:tr w:rsidR="00EB2020" w:rsidTr="00E66DC5">
        <w:trPr>
          <w:trHeight w:val="1636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0" w:rsidRDefault="00EB2020" w:rsidP="00E66DC5">
            <w:pPr>
              <w:pStyle w:val="western"/>
              <w:spacing w:before="0" w:after="0"/>
              <w:ind w:firstLine="0"/>
              <w:jc w:val="center"/>
            </w:pPr>
            <w:r>
              <w:t>Название муниципальной программы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020" w:rsidRDefault="00EB2020" w:rsidP="00E66DC5">
            <w:pPr>
              <w:pStyle w:val="western"/>
              <w:spacing w:before="0" w:after="0"/>
              <w:ind w:firstLine="0"/>
            </w:pPr>
            <w:r>
              <w:t>Муниципальная программа «Комплексные меры по содержанию и благоустройству воинских захоронений, памятников, памятных знаков, расположенных на территории муниципального образовани</w:t>
            </w:r>
            <w:r w:rsidR="005C1529">
              <w:t>я «Гультяевская волость» на 2021</w:t>
            </w:r>
            <w:r>
              <w:t xml:space="preserve"> год»</w:t>
            </w:r>
          </w:p>
        </w:tc>
      </w:tr>
      <w:tr w:rsidR="00EB2020" w:rsidTr="00E66DC5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0" w:rsidRDefault="00EB2020" w:rsidP="00E66DC5">
            <w:pPr>
              <w:pStyle w:val="western"/>
              <w:spacing w:before="0" w:after="0"/>
              <w:ind w:firstLine="0"/>
              <w:jc w:val="center"/>
            </w:pPr>
            <w:r>
              <w:t>Правовая основа муниципальной программы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020" w:rsidRDefault="00EB2020" w:rsidP="00E66DC5">
            <w:pPr>
              <w:pStyle w:val="western"/>
              <w:spacing w:before="0" w:after="0"/>
              <w:ind w:firstLine="0"/>
            </w:pPr>
            <w:r>
              <w:t>Закон Российской Федерации от 14.01.1993 года № 4292 – 1 «Об увековечении памяти погибших при защите Отчества» (в ред. от 22.08.2004 г. № 12-ФЗ, от 03.11.2006 г. № 179-ФЗ, от 23.07.2008 г. № 160-ФЗ).</w:t>
            </w:r>
          </w:p>
        </w:tc>
      </w:tr>
      <w:tr w:rsidR="00EB2020" w:rsidTr="00E66DC5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0" w:rsidRDefault="00EB2020" w:rsidP="00E66DC5">
            <w:pPr>
              <w:pStyle w:val="western"/>
              <w:spacing w:before="0" w:after="0"/>
              <w:ind w:firstLine="0"/>
            </w:pPr>
            <w:r>
              <w:t>Заказчик программы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020" w:rsidRDefault="00EB2020" w:rsidP="00E66DC5">
            <w:pPr>
              <w:pStyle w:val="western"/>
              <w:spacing w:before="0" w:after="0"/>
              <w:ind w:firstLine="0"/>
            </w:pPr>
            <w:r>
              <w:t>Глава сельского поселения «Гультяевская волость»</w:t>
            </w:r>
          </w:p>
        </w:tc>
      </w:tr>
      <w:tr w:rsidR="00EB2020" w:rsidTr="00E66DC5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0" w:rsidRDefault="00EB2020" w:rsidP="00E66DC5">
            <w:pPr>
              <w:pStyle w:val="western"/>
              <w:spacing w:before="0" w:after="0"/>
              <w:ind w:firstLine="0"/>
            </w:pPr>
            <w:r>
              <w:t>Разработчик программы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020" w:rsidRDefault="00EB2020" w:rsidP="00E66DC5">
            <w:pPr>
              <w:pStyle w:val="western"/>
              <w:spacing w:before="0" w:after="0"/>
              <w:ind w:firstLine="0"/>
            </w:pPr>
            <w:r>
              <w:t>Администрация сельского поселения «Гультяевская волость»</w:t>
            </w:r>
          </w:p>
        </w:tc>
      </w:tr>
      <w:tr w:rsidR="00EB2020" w:rsidTr="00E66DC5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0" w:rsidRDefault="00EB2020" w:rsidP="00E66DC5">
            <w:pPr>
              <w:pStyle w:val="western"/>
              <w:spacing w:before="0" w:after="0"/>
              <w:ind w:firstLine="0"/>
            </w:pPr>
            <w:r>
              <w:t>Цель программы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020" w:rsidRDefault="00EB2020" w:rsidP="00E66DC5">
            <w:pPr>
              <w:pStyle w:val="western"/>
              <w:spacing w:before="0" w:after="0"/>
              <w:ind w:firstLine="0"/>
            </w:pPr>
            <w:r>
              <w:t>Комплексное решение проблем, связанных с благоустройством воинских захоронений, памятников, памятных знаков на территории волости;</w:t>
            </w:r>
          </w:p>
          <w:p w:rsidR="00EB2020" w:rsidRDefault="00EB2020" w:rsidP="00E66DC5">
            <w:pPr>
              <w:pStyle w:val="western"/>
              <w:spacing w:before="0" w:after="0"/>
              <w:ind w:firstLine="0"/>
            </w:pPr>
            <w:r>
              <w:t>Работы по увековечению памяти, связанные с благоустройством воинских захоронений, памятников, памятных знаков муниципального образования</w:t>
            </w:r>
          </w:p>
          <w:p w:rsidR="00EB2020" w:rsidRDefault="00EB2020" w:rsidP="00E66DC5">
            <w:pPr>
              <w:pStyle w:val="western"/>
              <w:spacing w:before="0" w:after="0"/>
              <w:ind w:firstLine="0"/>
            </w:pPr>
            <w:r>
              <w:t xml:space="preserve">Объединение усилий исполнительных и законодательных органов власти, учебных заведений, представителей бизнеса, общественных, ветеранских организаций с целью сохранения в хорошем состоянии воинских захоронений, памятников и памятных знаков, </w:t>
            </w:r>
            <w:r>
              <w:rPr>
                <w:color w:val="2D2D2D"/>
                <w:spacing w:val="2"/>
              </w:rPr>
              <w:t>увековечивающих память погибших при защите Отечества</w:t>
            </w:r>
          </w:p>
        </w:tc>
      </w:tr>
      <w:tr w:rsidR="00EB2020" w:rsidTr="00E66DC5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0" w:rsidRDefault="00EB2020" w:rsidP="00E66DC5">
            <w:pPr>
              <w:pStyle w:val="western"/>
              <w:spacing w:before="0" w:after="0"/>
              <w:ind w:firstLine="0"/>
            </w:pPr>
            <w:r>
              <w:t>Задачи программы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020" w:rsidRDefault="00EB2020" w:rsidP="00E66DC5">
            <w:pPr>
              <w:pStyle w:val="western"/>
              <w:spacing w:before="0" w:after="0"/>
              <w:ind w:firstLine="0"/>
            </w:pPr>
            <w:r>
              <w:t xml:space="preserve">Привлечение общественности, предприятий, организаций, учебных заведений, представителей бизнеса к решению вопросов восстановления, благоустройства воинских захоронений, памятников и памятных знаков </w:t>
            </w:r>
            <w:r>
              <w:rPr>
                <w:color w:val="2D2D2D"/>
                <w:spacing w:val="2"/>
              </w:rPr>
              <w:t>увековечивающих память погибших при защите Отечества</w:t>
            </w:r>
          </w:p>
        </w:tc>
      </w:tr>
      <w:tr w:rsidR="00EB2020" w:rsidTr="00E66DC5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0" w:rsidRDefault="00EB2020" w:rsidP="00E66DC5">
            <w:pPr>
              <w:pStyle w:val="western"/>
              <w:spacing w:before="0" w:after="0"/>
              <w:ind w:firstLine="0"/>
            </w:pPr>
            <w:r>
              <w:t>Исполнители основных мероприятий программы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020" w:rsidRDefault="00EB2020" w:rsidP="00E66DC5">
            <w:pPr>
              <w:pStyle w:val="western"/>
              <w:spacing w:before="0" w:after="0"/>
              <w:ind w:firstLine="0"/>
            </w:pPr>
            <w:r>
              <w:t>Администрация сельского поселения «Гультяевская волость»</w:t>
            </w:r>
          </w:p>
        </w:tc>
      </w:tr>
      <w:tr w:rsidR="00EB2020" w:rsidTr="00E66DC5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0" w:rsidRDefault="00EB2020" w:rsidP="00E66DC5">
            <w:pPr>
              <w:pStyle w:val="western"/>
              <w:spacing w:before="0" w:after="0"/>
              <w:ind w:firstLine="0"/>
            </w:pPr>
            <w:r>
              <w:t>Сроки реализации программы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020" w:rsidRDefault="005C1529" w:rsidP="00E66DC5">
            <w:pPr>
              <w:pStyle w:val="western"/>
              <w:spacing w:before="0" w:after="0"/>
              <w:ind w:firstLine="0"/>
            </w:pPr>
            <w:r>
              <w:t>2021</w:t>
            </w:r>
            <w:r w:rsidR="00EB2020">
              <w:t xml:space="preserve"> г.</w:t>
            </w:r>
          </w:p>
        </w:tc>
      </w:tr>
      <w:tr w:rsidR="00EB2020" w:rsidTr="00E66DC5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0" w:rsidRDefault="00EB2020" w:rsidP="00E66DC5">
            <w:pPr>
              <w:pStyle w:val="western"/>
              <w:spacing w:before="0" w:after="0"/>
              <w:ind w:firstLine="0"/>
            </w:pPr>
            <w:proofErr w:type="gramStart"/>
            <w:r>
              <w:t>Контроль за</w:t>
            </w:r>
            <w:proofErr w:type="gramEnd"/>
            <w:r>
              <w:t xml:space="preserve"> исполнением программы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020" w:rsidRDefault="00EB2020" w:rsidP="00E66DC5">
            <w:pPr>
              <w:pStyle w:val="western"/>
              <w:spacing w:before="0" w:after="0"/>
              <w:ind w:firstLine="0"/>
            </w:pPr>
            <w:r>
              <w:t>Глава сельского поселения «Гультяевская волость», Администрация сельского поселения «Гультяевская волость», Собрание депутатов сельского поселения «Гультяевская волость»</w:t>
            </w:r>
          </w:p>
        </w:tc>
      </w:tr>
    </w:tbl>
    <w:p w:rsidR="00EB2020" w:rsidRDefault="00EB2020" w:rsidP="00EB2020">
      <w:pPr>
        <w:pStyle w:val="western"/>
        <w:shd w:val="clear" w:color="auto" w:fill="FFFFFF"/>
        <w:spacing w:before="0" w:after="0"/>
        <w:jc w:val="center"/>
      </w:pPr>
    </w:p>
    <w:p w:rsidR="00EB2020" w:rsidRDefault="00EB2020" w:rsidP="00EB2020">
      <w:pPr>
        <w:jc w:val="center"/>
      </w:pPr>
      <w:r>
        <w:rPr>
          <w:b/>
          <w:bCs/>
        </w:rPr>
        <w:lastRenderedPageBreak/>
        <w:t>1. Характеристика проблемы и обоснование необходимости ее решения</w:t>
      </w:r>
    </w:p>
    <w:p w:rsidR="00EB2020" w:rsidRDefault="00EB2020" w:rsidP="00EB2020">
      <w:pPr>
        <w:pStyle w:val="western"/>
        <w:shd w:val="clear" w:color="auto" w:fill="FFFFFF"/>
        <w:spacing w:before="0" w:after="0"/>
        <w:ind w:firstLine="720"/>
      </w:pPr>
    </w:p>
    <w:p w:rsidR="00EB2020" w:rsidRDefault="00EB2020" w:rsidP="00EB2020">
      <w:pPr>
        <w:pStyle w:val="western"/>
        <w:shd w:val="clear" w:color="auto" w:fill="FFFFFF"/>
        <w:spacing w:before="0" w:after="0"/>
        <w:ind w:firstLine="720"/>
      </w:pPr>
      <w:r>
        <w:t>Муниципальная программа «Комплексные меры по содержанию и благоустройству воинских захоронений, памятников и памятных знаков, расположенных на территории муниципального образования «</w:t>
      </w:r>
      <w:r w:rsidR="000841E3">
        <w:t>Гультяевская волость» на 2021</w:t>
      </w:r>
      <w:r>
        <w:t xml:space="preserve"> год» (далее Программа) разработана в соответствии с Законом Российской Федерации от 14.01.1993 года № 4292-1 «Об увековечении памяти погибших при защите Отечества».</w:t>
      </w:r>
    </w:p>
    <w:p w:rsidR="00EB2020" w:rsidRDefault="00EB2020" w:rsidP="00EB2020">
      <w:pPr>
        <w:pStyle w:val="western"/>
        <w:shd w:val="clear" w:color="auto" w:fill="FFFFFF"/>
        <w:spacing w:before="0" w:after="0"/>
        <w:ind w:firstLine="720"/>
      </w:pPr>
      <w:r>
        <w:t xml:space="preserve">На территории муниципального образования «Гультяевская волость» находятся воинские захоронения в д. Гультяи, д. Козодои, д. Линец, д. </w:t>
      </w:r>
      <w:proofErr w:type="spellStart"/>
      <w:r>
        <w:t>Шалахово</w:t>
      </w:r>
      <w:proofErr w:type="spellEnd"/>
      <w:r>
        <w:t xml:space="preserve"> , </w:t>
      </w:r>
      <w:proofErr w:type="spellStart"/>
      <w:r>
        <w:t>д</w:t>
      </w:r>
      <w:proofErr w:type="gramStart"/>
      <w:r>
        <w:t>.О</w:t>
      </w:r>
      <w:proofErr w:type="gramEnd"/>
      <w:r>
        <w:t>льховцы</w:t>
      </w:r>
      <w:proofErr w:type="spellEnd"/>
      <w:r>
        <w:t xml:space="preserve">. Поэтапно на этих захоронениях проводилась реконструкция, но на окончательное завершение мероприятий не хватало финансирования. Необходимо устранить недостатки, на объектах, которые этого требуют. </w:t>
      </w:r>
    </w:p>
    <w:p w:rsidR="00943E30" w:rsidRDefault="000841E3" w:rsidP="00943E30">
      <w:pPr>
        <w:ind w:firstLine="720"/>
      </w:pPr>
      <w:r>
        <w:t xml:space="preserve">На воинском захоронении в  </w:t>
      </w:r>
      <w:r w:rsidR="00EB2020">
        <w:t xml:space="preserve"> д. Козодои</w:t>
      </w:r>
      <w:r w:rsidR="00943E30">
        <w:t xml:space="preserve"> в 2020г в рамках Программы установлена</w:t>
      </w:r>
      <w:r w:rsidR="00EB2020">
        <w:t xml:space="preserve"> </w:t>
      </w:r>
      <w:r w:rsidR="00943E30">
        <w:t xml:space="preserve">гранитная стела с </w:t>
      </w:r>
      <w:r w:rsidR="00EB2020">
        <w:t>имена</w:t>
      </w:r>
      <w:r w:rsidR="00943E30">
        <w:t>ми</w:t>
      </w:r>
      <w:r w:rsidR="00EB2020">
        <w:t xml:space="preserve"> погибших (98 фамилий</w:t>
      </w:r>
      <w:r w:rsidR="00943E30">
        <w:t>)</w:t>
      </w:r>
      <w:r w:rsidR="00EB2020">
        <w:t>.</w:t>
      </w:r>
      <w:r w:rsidR="00943E30" w:rsidRPr="00943E30">
        <w:t xml:space="preserve"> </w:t>
      </w:r>
      <w:r w:rsidR="00943E30">
        <w:t>В настоящее время мемориал выглядит не эстетично из-за покосившейся старой ограды</w:t>
      </w:r>
      <w:r w:rsidR="005F6A4E">
        <w:t xml:space="preserve">            (установлена в 1960г)</w:t>
      </w:r>
      <w:r w:rsidR="00943E30">
        <w:t>, которая находится в неудовлетворительном состоянии.</w:t>
      </w:r>
      <w:r w:rsidR="005F6A4E">
        <w:t xml:space="preserve"> </w:t>
      </w:r>
      <w:r w:rsidR="00943E30">
        <w:t xml:space="preserve"> Установка новой ограды придаст воинскому захоронению завершенность.</w:t>
      </w:r>
    </w:p>
    <w:p w:rsidR="00EB2020" w:rsidRDefault="00EB2020" w:rsidP="00EB2020">
      <w:pPr>
        <w:ind w:firstLine="720"/>
      </w:pPr>
    </w:p>
    <w:p w:rsidR="00EB2020" w:rsidRDefault="00EB2020" w:rsidP="00EB2020">
      <w:pPr>
        <w:ind w:firstLine="720"/>
      </w:pPr>
      <w:r>
        <w:t>Считаем нашим святым долгом привести места поклонения подвигу воинов в надлежащее состояние, т.к. внешний вид</w:t>
      </w:r>
      <w:r w:rsidR="00943E30">
        <w:t xml:space="preserve"> указанного выше воинского захоронения</w:t>
      </w:r>
      <w:r>
        <w:t xml:space="preserve"> из-за обозначенных проблем не соответствует значимости подвига павших.</w:t>
      </w:r>
    </w:p>
    <w:p w:rsidR="00EB2020" w:rsidRDefault="00EB2020" w:rsidP="00EB2020">
      <w:pPr>
        <w:pStyle w:val="formattexttopleveltext"/>
        <w:shd w:val="clear" w:color="auto" w:fill="FFFFFF"/>
        <w:spacing w:before="0" w:after="0" w:line="315" w:lineRule="atLeast"/>
        <w:ind w:firstLine="720"/>
        <w:textAlignment w:val="baseline"/>
      </w:pPr>
      <w:r>
        <w:t>Расходы на текущий ремонт, демонтаж старого ограждения, из</w:t>
      </w:r>
      <w:r w:rsidR="00B978C4">
        <w:t>готовление и установку</w:t>
      </w:r>
      <w:r>
        <w:t xml:space="preserve"> новой ограды,</w:t>
      </w:r>
      <w:r w:rsidR="00943E30">
        <w:t xml:space="preserve"> </w:t>
      </w:r>
      <w:r>
        <w:t xml:space="preserve"> а также доставка материалов и оборудования требуют значительных финансовых затрат.</w:t>
      </w:r>
    </w:p>
    <w:p w:rsidR="00EB2020" w:rsidRDefault="00EB2020" w:rsidP="00EB2020">
      <w:pPr>
        <w:pStyle w:val="formattexttopleveltext"/>
        <w:shd w:val="clear" w:color="auto" w:fill="FFFFFF"/>
        <w:spacing w:before="0" w:after="0" w:line="315" w:lineRule="atLeast"/>
        <w:ind w:firstLine="720"/>
        <w:textAlignment w:val="baseline"/>
      </w:pPr>
      <w:r>
        <w:t>Проблемы, связанные с недостаточным финансированием мероприятий по сохранности, благоустройству и капитальному ремонту (реконструкции) воинских захоронений, памятников и памятных знаков, увековечивающих память погибших при защите Отечества на территории муниципального образования «Гультяевская волость», должны решаться программно-целевыми методами.</w:t>
      </w:r>
    </w:p>
    <w:p w:rsidR="00EB2020" w:rsidRDefault="00EB2020" w:rsidP="00EB2020">
      <w:pPr>
        <w:pStyle w:val="formattexttopleveltext"/>
        <w:shd w:val="clear" w:color="auto" w:fill="FFFFFF"/>
        <w:spacing w:before="0" w:after="0" w:line="315" w:lineRule="atLeast"/>
        <w:ind w:firstLine="720"/>
        <w:textAlignment w:val="baseline"/>
        <w:rPr>
          <w:b/>
          <w:bCs/>
          <w:color w:val="000000"/>
        </w:rPr>
      </w:pPr>
      <w:r>
        <w:t>Выполнение комплекса мероприятий программы имеет цель - кардинальное изменение ситуации по содержанию воинских захоронений, памятников и памятных знаков, сложившейся на территории муниципального образования «Гультяевская волость». Совместными усилиями всех заинтересованных структур, программными методами планируется снять острые проблемы по содержанию и благоустройству воинских захоронений, расположенных на территории муниципального образования «Гультяевская волость», изменить отношение руководителей различных уровней, общественности и жителей муниципального образования «Гультяевская волость» к вопросам увековечения памяти</w:t>
      </w:r>
      <w:r>
        <w:tab/>
        <w:t>погибших</w:t>
      </w:r>
      <w:r>
        <w:tab/>
        <w:t>за</w:t>
      </w:r>
      <w:r>
        <w:tab/>
        <w:t>Отечество.</w:t>
      </w:r>
      <w:r>
        <w:br/>
      </w:r>
    </w:p>
    <w:p w:rsidR="00EB2020" w:rsidRDefault="00EB2020" w:rsidP="00EB2020">
      <w:pPr>
        <w:pStyle w:val="formattexttopleveltext"/>
        <w:shd w:val="clear" w:color="auto" w:fill="FFFFFF"/>
        <w:spacing w:before="0" w:after="0" w:line="315" w:lineRule="atLeast"/>
        <w:ind w:firstLine="720"/>
        <w:textAlignment w:val="baseline"/>
        <w:rPr>
          <w:b/>
          <w:bCs/>
          <w:color w:val="000000"/>
        </w:rPr>
      </w:pPr>
    </w:p>
    <w:p w:rsidR="00EB2020" w:rsidRDefault="00EB2020" w:rsidP="00EB2020">
      <w:pPr>
        <w:pStyle w:val="formattexttopleveltext"/>
        <w:shd w:val="clear" w:color="auto" w:fill="FFFFFF"/>
        <w:spacing w:before="0" w:after="0" w:line="315" w:lineRule="atLeast"/>
        <w:ind w:firstLine="720"/>
        <w:textAlignment w:val="baseline"/>
        <w:rPr>
          <w:b/>
          <w:bCs/>
          <w:color w:val="000000"/>
        </w:rPr>
      </w:pPr>
    </w:p>
    <w:p w:rsidR="00EB2020" w:rsidRDefault="00EB2020" w:rsidP="00EB2020">
      <w:pPr>
        <w:pStyle w:val="western"/>
        <w:numPr>
          <w:ilvl w:val="5"/>
          <w:numId w:val="1"/>
        </w:numPr>
        <w:shd w:val="clear" w:color="auto" w:fill="FFFFFF"/>
        <w:spacing w:before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Основная цель и срок реализации Программы</w:t>
      </w:r>
    </w:p>
    <w:p w:rsidR="00EB2020" w:rsidRDefault="00EB2020" w:rsidP="00EB2020">
      <w:pPr>
        <w:pStyle w:val="western"/>
        <w:shd w:val="clear" w:color="auto" w:fill="FFFFFF"/>
        <w:spacing w:before="0" w:after="0"/>
        <w:ind w:firstLine="0"/>
        <w:jc w:val="center"/>
        <w:rPr>
          <w:b/>
          <w:bCs/>
          <w:color w:val="000000"/>
        </w:rPr>
      </w:pPr>
    </w:p>
    <w:p w:rsidR="00EB2020" w:rsidRDefault="00EB2020" w:rsidP="00EB2020">
      <w:pPr>
        <w:pStyle w:val="western"/>
        <w:shd w:val="clear" w:color="auto" w:fill="FFFFFF"/>
        <w:spacing w:before="0" w:after="0"/>
        <w:ind w:firstLine="720"/>
        <w:rPr>
          <w:color w:val="000000"/>
        </w:rPr>
      </w:pPr>
      <w:r>
        <w:rPr>
          <w:color w:val="000000"/>
        </w:rPr>
        <w:t>Главной целью Программы являются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комплексные меры по содержанию и благоустройству воинских захоронений, </w:t>
      </w:r>
      <w:r>
        <w:t>памятников,</w:t>
      </w:r>
      <w:r>
        <w:rPr>
          <w:color w:val="000000"/>
        </w:rPr>
        <w:t xml:space="preserve"> памятных знаков, </w:t>
      </w:r>
      <w:r>
        <w:rPr>
          <w:color w:val="000000"/>
        </w:rPr>
        <w:lastRenderedPageBreak/>
        <w:t>расположенных на территории муниципального образовани</w:t>
      </w:r>
      <w:r w:rsidR="00943E30">
        <w:rPr>
          <w:color w:val="000000"/>
        </w:rPr>
        <w:t>я «Гультяевская волость» на 2021</w:t>
      </w:r>
      <w:r>
        <w:rPr>
          <w:color w:val="000000"/>
        </w:rPr>
        <w:t xml:space="preserve"> год.</w:t>
      </w:r>
    </w:p>
    <w:p w:rsidR="00EB2020" w:rsidRDefault="00EB2020" w:rsidP="00EB2020">
      <w:pPr>
        <w:pStyle w:val="western"/>
        <w:shd w:val="clear" w:color="auto" w:fill="FFFFFF"/>
        <w:spacing w:before="0" w:after="0"/>
        <w:ind w:firstLine="720"/>
        <w:rPr>
          <w:color w:val="000000"/>
        </w:rPr>
      </w:pPr>
      <w:r>
        <w:rPr>
          <w:color w:val="000000"/>
        </w:rPr>
        <w:t xml:space="preserve">Планируется объединение усилий органов власти, учебных заведений, представителей бизнеса, общественных организаций по организации шефства над  воинскими захоронениями д. </w:t>
      </w:r>
      <w:proofErr w:type="spellStart"/>
      <w:r>
        <w:rPr>
          <w:color w:val="000000"/>
        </w:rPr>
        <w:t>Шалахово</w:t>
      </w:r>
      <w:proofErr w:type="spellEnd"/>
      <w:r>
        <w:rPr>
          <w:color w:val="000000"/>
        </w:rPr>
        <w:t>, д. Гультяи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д. Линец , д. Козодои ,  </w:t>
      </w:r>
      <w:proofErr w:type="spellStart"/>
      <w:r>
        <w:rPr>
          <w:color w:val="000000"/>
        </w:rPr>
        <w:t>Ольховцы</w:t>
      </w:r>
      <w:proofErr w:type="spellEnd"/>
      <w:r w:rsidR="00943E30">
        <w:rPr>
          <w:color w:val="000000"/>
        </w:rPr>
        <w:t>, «</w:t>
      </w:r>
      <w:proofErr w:type="spellStart"/>
      <w:r w:rsidR="00943E30">
        <w:rPr>
          <w:color w:val="000000"/>
        </w:rPr>
        <w:t>Неведро</w:t>
      </w:r>
      <w:proofErr w:type="spellEnd"/>
      <w:r w:rsidR="00943E30">
        <w:rPr>
          <w:color w:val="000000"/>
        </w:rPr>
        <w:t>».</w:t>
      </w:r>
    </w:p>
    <w:p w:rsidR="00EB2020" w:rsidRDefault="00EB2020" w:rsidP="00EB2020">
      <w:pPr>
        <w:pStyle w:val="western"/>
        <w:shd w:val="clear" w:color="auto" w:fill="FFFFFF"/>
        <w:spacing w:before="0" w:after="0"/>
        <w:ind w:firstLine="540"/>
        <w:rPr>
          <w:color w:val="000000"/>
        </w:rPr>
      </w:pPr>
      <w:r>
        <w:rPr>
          <w:color w:val="000000"/>
        </w:rPr>
        <w:t xml:space="preserve">Реализация Программы позволит активизировать работу по совершенствованию организации шефства над </w:t>
      </w:r>
      <w:proofErr w:type="gramStart"/>
      <w:r>
        <w:rPr>
          <w:color w:val="000000"/>
        </w:rPr>
        <w:t>воинскими</w:t>
      </w:r>
      <w:proofErr w:type="gramEnd"/>
      <w:r>
        <w:rPr>
          <w:color w:val="000000"/>
        </w:rPr>
        <w:t xml:space="preserve"> захоронениям    общественных организаций, ветеранов, молодежи и граждан поселения.</w:t>
      </w:r>
    </w:p>
    <w:p w:rsidR="00EB2020" w:rsidRDefault="00EB2020" w:rsidP="00EB2020">
      <w:pPr>
        <w:pStyle w:val="western"/>
        <w:shd w:val="clear" w:color="auto" w:fill="FFFFFF"/>
        <w:spacing w:before="0" w:after="0"/>
        <w:ind w:firstLine="720"/>
        <w:rPr>
          <w:color w:val="000000"/>
        </w:rPr>
      </w:pPr>
      <w:r>
        <w:rPr>
          <w:color w:val="000000"/>
        </w:rPr>
        <w:t>В ходе выполнения ремонтных работ, планируется проведение мероприятий, направленных на формирование у граждан духовно - патриотических ценностей, служения Отечеству.</w:t>
      </w:r>
    </w:p>
    <w:p w:rsidR="00EB2020" w:rsidRDefault="00EB2020" w:rsidP="00EB2020">
      <w:pPr>
        <w:pStyle w:val="western"/>
        <w:shd w:val="clear" w:color="auto" w:fill="FFFFFF"/>
        <w:spacing w:before="0" w:after="0"/>
        <w:rPr>
          <w:color w:val="000000"/>
        </w:rPr>
      </w:pPr>
    </w:p>
    <w:p w:rsidR="00EB2020" w:rsidRDefault="00EB2020" w:rsidP="00EB2020">
      <w:pPr>
        <w:pStyle w:val="western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EB2020" w:rsidRDefault="00EB2020" w:rsidP="00EB2020">
      <w:pPr>
        <w:pStyle w:val="western"/>
        <w:shd w:val="clear" w:color="auto" w:fill="FFFFFF"/>
        <w:spacing w:before="0" w:after="0"/>
        <w:jc w:val="center"/>
        <w:rPr>
          <w:color w:val="000000"/>
        </w:rPr>
      </w:pPr>
      <w:r>
        <w:rPr>
          <w:b/>
          <w:bCs/>
          <w:color w:val="000000"/>
        </w:rPr>
        <w:t>3. Ресурсное обеспечение, реализация контроль</w:t>
      </w:r>
    </w:p>
    <w:p w:rsidR="00EB2020" w:rsidRDefault="00EB2020" w:rsidP="00EB2020">
      <w:pPr>
        <w:pStyle w:val="western"/>
        <w:shd w:val="clear" w:color="auto" w:fill="FFFFFF"/>
        <w:spacing w:before="0" w:after="0"/>
        <w:ind w:firstLine="720"/>
        <w:rPr>
          <w:color w:val="000000"/>
        </w:rPr>
      </w:pPr>
    </w:p>
    <w:p w:rsidR="00EB2020" w:rsidRDefault="00EB2020" w:rsidP="00EB2020">
      <w:pPr>
        <w:pStyle w:val="western"/>
        <w:shd w:val="clear" w:color="auto" w:fill="FFFFFF"/>
        <w:spacing w:after="0"/>
        <w:ind w:firstLine="720"/>
        <w:rPr>
          <w:color w:val="000000"/>
        </w:rPr>
      </w:pPr>
      <w:r>
        <w:rPr>
          <w:color w:val="000000"/>
        </w:rPr>
        <w:t>Финансирование Программы предусматривается за счет бюджета Администрации Псковской области</w:t>
      </w:r>
      <w:r w:rsidR="00943E30">
        <w:rPr>
          <w:color w:val="000000"/>
        </w:rPr>
        <w:t xml:space="preserve"> в сумме 60</w:t>
      </w:r>
      <w:r>
        <w:rPr>
          <w:color w:val="000000"/>
        </w:rPr>
        <w:t xml:space="preserve">,0 </w:t>
      </w:r>
      <w:proofErr w:type="spellStart"/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 xml:space="preserve"> и средств бюджета муниципального образования «Гультяевская волость» н</w:t>
      </w:r>
      <w:r w:rsidR="00943E30">
        <w:rPr>
          <w:color w:val="000000"/>
        </w:rPr>
        <w:t xml:space="preserve">а основании </w:t>
      </w:r>
      <w:proofErr w:type="spellStart"/>
      <w:r w:rsidR="00943E30">
        <w:rPr>
          <w:color w:val="000000"/>
        </w:rPr>
        <w:t>софинансирования</w:t>
      </w:r>
      <w:proofErr w:type="spellEnd"/>
      <w:r w:rsidR="00943E30">
        <w:rPr>
          <w:color w:val="000000"/>
        </w:rPr>
        <w:t xml:space="preserve"> - 60</w:t>
      </w:r>
      <w:r>
        <w:rPr>
          <w:color w:val="000000"/>
        </w:rPr>
        <w:t>.0 тыс. руб.</w:t>
      </w:r>
    </w:p>
    <w:p w:rsidR="00EB2020" w:rsidRDefault="00EB2020" w:rsidP="00EB2020">
      <w:pPr>
        <w:pStyle w:val="western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Администрация сельского поселения «Гультяевская волость» готовит необходимую документацию и выполняет основные мероприятия программы. Контроль за использованием средств на реализацию мероприятий Программы осуществляет Финансовое управление Администрации райо</w:t>
      </w:r>
      <w:r w:rsidR="00B978C4">
        <w:rPr>
          <w:color w:val="000000"/>
        </w:rPr>
        <w:t>на (в соответствии с  Соглашен</w:t>
      </w:r>
      <w:r w:rsidR="00F65E72">
        <w:rPr>
          <w:color w:val="000000"/>
        </w:rPr>
        <w:t>ием   о предоставлении в 2021г субсидий из бюджета МО «</w:t>
      </w:r>
      <w:proofErr w:type="spellStart"/>
      <w:r w:rsidR="00F65E72">
        <w:rPr>
          <w:color w:val="000000"/>
        </w:rPr>
        <w:t>Пустошкинский</w:t>
      </w:r>
      <w:proofErr w:type="spellEnd"/>
      <w:r w:rsidR="00F65E72">
        <w:rPr>
          <w:color w:val="000000"/>
        </w:rPr>
        <w:t xml:space="preserve"> район» на ремон</w:t>
      </w:r>
      <w:proofErr w:type="gramStart"/>
      <w:r w:rsidR="00F65E72">
        <w:rPr>
          <w:color w:val="000000"/>
        </w:rPr>
        <w:t>т(</w:t>
      </w:r>
      <w:proofErr w:type="gramEnd"/>
      <w:r w:rsidR="00F65E72">
        <w:rPr>
          <w:color w:val="000000"/>
        </w:rPr>
        <w:t>реконструкцию) воинских захоронений, памятников и памятных знаков, увековечивающих память погибших при защите Отечества, на территории муниципального образования, благоустройство территории воинских захоронений, памятников и памятных знаков от 11.01.2021г</w:t>
      </w:r>
      <w:r>
        <w:rPr>
          <w:color w:val="000000"/>
        </w:rPr>
        <w:t>).</w:t>
      </w:r>
    </w:p>
    <w:p w:rsidR="00EB2020" w:rsidRDefault="00EB2020" w:rsidP="00EB2020">
      <w:pPr>
        <w:pStyle w:val="western"/>
        <w:shd w:val="clear" w:color="auto" w:fill="FFFFFF"/>
        <w:spacing w:before="0" w:after="0"/>
        <w:ind w:firstLine="720"/>
        <w:rPr>
          <w:color w:val="000000"/>
        </w:rPr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проведением работ осуществляет Глава сельского поселения «Гультяевская волость», Собрание депутатов сельского поселения «Гультяевская волость».</w:t>
      </w:r>
    </w:p>
    <w:p w:rsidR="00EB2020" w:rsidRDefault="00EB2020" w:rsidP="00EB2020">
      <w:pPr>
        <w:pStyle w:val="western"/>
        <w:shd w:val="clear" w:color="auto" w:fill="FFFFFF"/>
        <w:spacing w:before="0" w:after="0"/>
        <w:rPr>
          <w:color w:val="000000"/>
        </w:rPr>
      </w:pPr>
    </w:p>
    <w:p w:rsidR="00EB2020" w:rsidRDefault="00EB2020" w:rsidP="00EB2020">
      <w:pPr>
        <w:pStyle w:val="western"/>
        <w:shd w:val="clear" w:color="auto" w:fill="FFFFFF"/>
        <w:spacing w:before="0" w:after="0"/>
        <w:jc w:val="center"/>
        <w:rPr>
          <w:color w:val="000000"/>
        </w:rPr>
      </w:pPr>
      <w:r>
        <w:rPr>
          <w:b/>
          <w:bCs/>
          <w:color w:val="000000"/>
        </w:rPr>
        <w:t>4. Ожидаемые результаты от реализации Программы</w:t>
      </w:r>
    </w:p>
    <w:p w:rsidR="00EB2020" w:rsidRDefault="00EB2020" w:rsidP="00EB2020">
      <w:pPr>
        <w:pStyle w:val="western"/>
        <w:shd w:val="clear" w:color="auto" w:fill="FFFFFF"/>
        <w:spacing w:before="0" w:after="0"/>
        <w:ind w:firstLine="720"/>
        <w:rPr>
          <w:b/>
          <w:bCs/>
          <w:color w:val="000000"/>
        </w:rPr>
      </w:pPr>
      <w:r>
        <w:rPr>
          <w:color w:val="000000"/>
        </w:rPr>
        <w:t>Выполнение мероприятий, предусмотренных Программой, улучшение отношения общественности и жителей поселения к вопросам сохранения воинских захоронений, памятных знаков, расположенных на территории муниципального образования «Гультяевская волость», увековечения памяти погибших за Отечество.</w:t>
      </w:r>
    </w:p>
    <w:p w:rsidR="00EB2020" w:rsidRDefault="00EB2020" w:rsidP="00EB2020">
      <w:pPr>
        <w:pStyle w:val="western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EB2020" w:rsidRDefault="00EB2020" w:rsidP="00EB2020">
      <w:pPr>
        <w:pStyle w:val="western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EB2020" w:rsidRDefault="00EB2020" w:rsidP="00EB2020">
      <w:pPr>
        <w:pStyle w:val="western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EB2020" w:rsidRDefault="00EB2020" w:rsidP="00EB2020">
      <w:pPr>
        <w:pStyle w:val="western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EB2020" w:rsidRDefault="00EB2020" w:rsidP="00EB2020">
      <w:pPr>
        <w:pStyle w:val="western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EB2020" w:rsidRDefault="00EB2020" w:rsidP="00EB2020">
      <w:pPr>
        <w:pStyle w:val="western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EB2020" w:rsidRDefault="00EB2020" w:rsidP="00EB2020">
      <w:pPr>
        <w:pStyle w:val="western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EB2020" w:rsidRDefault="00EB2020" w:rsidP="00EB2020">
      <w:pPr>
        <w:pStyle w:val="western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EB2020" w:rsidRDefault="00EB2020" w:rsidP="00EB2020">
      <w:pPr>
        <w:pStyle w:val="western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EB2020" w:rsidRDefault="00EB2020" w:rsidP="00EB2020">
      <w:pPr>
        <w:pStyle w:val="western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EB2020" w:rsidRDefault="00EB2020" w:rsidP="00EB2020">
      <w:pPr>
        <w:pStyle w:val="western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EB2020" w:rsidRDefault="00EB2020" w:rsidP="00EB2020">
      <w:pPr>
        <w:pStyle w:val="western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EB2020" w:rsidRDefault="00EB2020" w:rsidP="00EB2020">
      <w:pPr>
        <w:pStyle w:val="western"/>
        <w:shd w:val="clear" w:color="auto" w:fill="FFFFFF"/>
        <w:spacing w:before="0" w:after="0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5. Перечень мероприятий</w:t>
      </w:r>
    </w:p>
    <w:p w:rsidR="00EB2020" w:rsidRDefault="00EB2020" w:rsidP="00EB2020">
      <w:pPr>
        <w:pStyle w:val="western"/>
        <w:shd w:val="clear" w:color="auto" w:fill="FFFFFF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муниципальной программы «Комплексные меры по содержанию и благоустройству воинских захоронений, памятников, памятных знаков, расположенных на территории муниципального образования </w:t>
      </w:r>
    </w:p>
    <w:p w:rsidR="00EB2020" w:rsidRDefault="00943E30" w:rsidP="00EB2020">
      <w:pPr>
        <w:pStyle w:val="western"/>
        <w:shd w:val="clear" w:color="auto" w:fill="FFFFFF"/>
        <w:spacing w:before="0" w:after="0"/>
        <w:jc w:val="center"/>
        <w:rPr>
          <w:color w:val="000000"/>
        </w:rPr>
      </w:pPr>
      <w:r>
        <w:rPr>
          <w:color w:val="000000"/>
        </w:rPr>
        <w:t>«Гультяевская волость» на 2021</w:t>
      </w:r>
      <w:r w:rsidR="00EB2020">
        <w:rPr>
          <w:color w:val="000000"/>
        </w:rPr>
        <w:t xml:space="preserve"> год (руб.)</w:t>
      </w:r>
    </w:p>
    <w:p w:rsidR="00EB2020" w:rsidRDefault="00EB2020" w:rsidP="00EB2020">
      <w:pPr>
        <w:pStyle w:val="western"/>
        <w:shd w:val="clear" w:color="auto" w:fill="FFFFFF"/>
        <w:spacing w:before="0" w:after="0"/>
        <w:jc w:val="center"/>
        <w:rPr>
          <w:color w:val="000000"/>
        </w:rPr>
      </w:pPr>
    </w:p>
    <w:tbl>
      <w:tblPr>
        <w:tblW w:w="9650" w:type="dxa"/>
        <w:tblInd w:w="-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4"/>
        <w:gridCol w:w="2326"/>
        <w:gridCol w:w="1782"/>
        <w:gridCol w:w="2311"/>
        <w:gridCol w:w="1263"/>
        <w:gridCol w:w="1264"/>
      </w:tblGrid>
      <w:tr w:rsidR="00EB2020" w:rsidTr="00E66DC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0" w:rsidRDefault="00EB2020" w:rsidP="00E66DC5">
            <w:pPr>
              <w:pStyle w:val="western"/>
              <w:spacing w:before="0" w:after="0"/>
              <w:ind w:firstLine="0"/>
              <w:jc w:val="center"/>
            </w:pPr>
            <w:r>
              <w:t>№</w:t>
            </w:r>
            <w:r>
              <w:rPr>
                <w:rStyle w:val="apple-converted-space"/>
              </w:rPr>
              <w:t> 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0" w:rsidRDefault="00EB2020" w:rsidP="00E66DC5">
            <w:pPr>
              <w:pStyle w:val="western"/>
              <w:spacing w:before="0" w:after="0"/>
              <w:ind w:firstLine="0"/>
              <w:jc w:val="center"/>
            </w:pPr>
            <w:r>
              <w:t>Наименование мероприятий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0" w:rsidRDefault="00EB2020" w:rsidP="00E66DC5">
            <w:pPr>
              <w:pStyle w:val="western"/>
              <w:spacing w:before="0" w:after="0"/>
              <w:ind w:firstLine="0"/>
              <w:jc w:val="center"/>
            </w:pPr>
            <w:r>
              <w:t>Срок исполнения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0" w:rsidRDefault="00EB2020" w:rsidP="00E66DC5">
            <w:pPr>
              <w:pStyle w:val="western"/>
              <w:spacing w:before="0" w:after="0"/>
              <w:ind w:firstLine="0"/>
              <w:jc w:val="center"/>
            </w:pPr>
            <w:r>
              <w:t>Ответственный исполнитель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020" w:rsidRDefault="00EB2020" w:rsidP="00E66DC5">
            <w:pPr>
              <w:pStyle w:val="western"/>
              <w:spacing w:before="0" w:after="0"/>
              <w:ind w:firstLine="0"/>
              <w:jc w:val="center"/>
            </w:pPr>
            <w:r>
              <w:t>Финансирование</w:t>
            </w:r>
          </w:p>
          <w:p w:rsidR="00EB2020" w:rsidRDefault="00C04CCB" w:rsidP="00E66DC5">
            <w:pPr>
              <w:pStyle w:val="western"/>
              <w:spacing w:before="0" w:after="0"/>
              <w:ind w:firstLine="0"/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  <w:r w:rsidR="00EB2020">
              <w:t xml:space="preserve"> </w:t>
            </w:r>
          </w:p>
        </w:tc>
      </w:tr>
      <w:tr w:rsidR="00EB2020" w:rsidTr="00E66DC5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2020" w:rsidRDefault="00EB2020" w:rsidP="00E66DC5">
            <w:pPr>
              <w:pStyle w:val="western"/>
              <w:spacing w:before="0" w:after="0"/>
              <w:ind w:firstLine="0"/>
              <w:jc w:val="center"/>
            </w:pPr>
          </w:p>
          <w:p w:rsidR="00EB2020" w:rsidRDefault="00EB2020" w:rsidP="00E66DC5">
            <w:pPr>
              <w:pStyle w:val="western"/>
              <w:spacing w:before="0" w:after="0"/>
              <w:ind w:firstLine="0"/>
              <w:jc w:val="center"/>
            </w:pPr>
            <w:r>
              <w:t>1.</w:t>
            </w:r>
          </w:p>
          <w:p w:rsidR="00EB2020" w:rsidRDefault="00EB2020" w:rsidP="00E66DC5">
            <w:pPr>
              <w:pStyle w:val="western"/>
              <w:spacing w:before="0" w:after="0"/>
              <w:ind w:firstLine="0"/>
              <w:jc w:val="center"/>
            </w:pPr>
          </w:p>
          <w:p w:rsidR="00EB2020" w:rsidRDefault="00EB2020" w:rsidP="00E66DC5">
            <w:pPr>
              <w:pStyle w:val="western"/>
              <w:spacing w:before="0" w:after="0"/>
              <w:ind w:firstLine="0"/>
              <w:jc w:val="center"/>
            </w:pPr>
          </w:p>
          <w:p w:rsidR="00EB2020" w:rsidRDefault="00EB2020" w:rsidP="00E66DC5">
            <w:pPr>
              <w:pStyle w:val="western"/>
              <w:spacing w:before="0" w:after="0"/>
              <w:ind w:firstLine="0"/>
              <w:jc w:val="center"/>
            </w:pPr>
          </w:p>
          <w:p w:rsidR="00EB2020" w:rsidRDefault="00EB2020" w:rsidP="00E66DC5">
            <w:pPr>
              <w:pStyle w:val="western"/>
              <w:spacing w:before="0" w:after="0"/>
              <w:ind w:firstLine="0"/>
              <w:jc w:val="center"/>
            </w:pPr>
          </w:p>
          <w:p w:rsidR="00EB2020" w:rsidRDefault="00EB2020" w:rsidP="00E66DC5">
            <w:pPr>
              <w:pStyle w:val="western"/>
              <w:spacing w:before="0" w:after="0"/>
              <w:ind w:firstLine="0"/>
              <w:jc w:val="center"/>
            </w:pPr>
          </w:p>
          <w:p w:rsidR="00EB2020" w:rsidRDefault="00EB2020" w:rsidP="00E66DC5">
            <w:pPr>
              <w:pStyle w:val="western"/>
              <w:spacing w:before="0" w:after="0"/>
              <w:ind w:firstLine="0"/>
              <w:jc w:val="center"/>
            </w:pPr>
            <w:r>
              <w:t>2.</w:t>
            </w:r>
          </w:p>
          <w:p w:rsidR="00EB2020" w:rsidRDefault="00EB2020" w:rsidP="00E66DC5">
            <w:pPr>
              <w:pStyle w:val="western"/>
              <w:spacing w:before="0" w:after="0"/>
              <w:ind w:firstLine="0"/>
              <w:jc w:val="center"/>
            </w:pPr>
          </w:p>
          <w:p w:rsidR="00EB2020" w:rsidRDefault="00EB2020" w:rsidP="00E66DC5">
            <w:pPr>
              <w:pStyle w:val="western"/>
              <w:spacing w:before="0" w:after="0"/>
              <w:ind w:firstLine="0"/>
              <w:jc w:val="center"/>
            </w:pPr>
          </w:p>
          <w:p w:rsidR="00EB2020" w:rsidRDefault="00EB2020" w:rsidP="00E66DC5">
            <w:pPr>
              <w:pStyle w:val="western"/>
              <w:spacing w:before="0" w:after="0"/>
              <w:ind w:firstLine="0"/>
              <w:jc w:val="center"/>
            </w:pPr>
          </w:p>
          <w:p w:rsidR="00EB2020" w:rsidRDefault="00EB2020" w:rsidP="00E66DC5">
            <w:pPr>
              <w:pStyle w:val="western"/>
              <w:spacing w:before="0" w:after="0"/>
              <w:ind w:firstLine="0"/>
              <w:jc w:val="center"/>
            </w:pPr>
          </w:p>
          <w:p w:rsidR="00EB2020" w:rsidRDefault="00EB2020" w:rsidP="00E66DC5">
            <w:pPr>
              <w:pStyle w:val="western"/>
              <w:spacing w:before="0" w:after="0"/>
              <w:ind w:firstLine="0"/>
              <w:jc w:val="center"/>
            </w:pPr>
          </w:p>
          <w:p w:rsidR="00EB2020" w:rsidRDefault="00EB2020" w:rsidP="00E66DC5">
            <w:pPr>
              <w:pStyle w:val="western"/>
              <w:spacing w:before="0" w:after="0"/>
              <w:ind w:firstLine="0"/>
              <w:jc w:val="center"/>
            </w:pP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2020" w:rsidRDefault="00EB2020" w:rsidP="00E66DC5">
            <w:pPr>
              <w:pStyle w:val="western"/>
              <w:ind w:firstLine="0"/>
              <w:jc w:val="left"/>
            </w:pPr>
            <w:r>
              <w:t xml:space="preserve"> Демонтаж старого ограждения, изготовление и установка новой ограды на в</w:t>
            </w:r>
            <w:r w:rsidR="00943E30">
              <w:t>оинском захоронении в д. Козодои</w:t>
            </w:r>
            <w:r>
              <w:t>.</w:t>
            </w:r>
          </w:p>
          <w:p w:rsidR="00EB2020" w:rsidRDefault="00EB2020" w:rsidP="00943E30">
            <w:pPr>
              <w:pStyle w:val="western"/>
              <w:ind w:firstLine="0"/>
              <w:jc w:val="left"/>
            </w:pPr>
            <w:r>
              <w:t xml:space="preserve"> 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2020" w:rsidRDefault="00EB2020" w:rsidP="00E66DC5">
            <w:pPr>
              <w:pStyle w:val="western"/>
              <w:ind w:firstLine="0"/>
            </w:pPr>
          </w:p>
          <w:p w:rsidR="00EB2020" w:rsidRDefault="00EB2020" w:rsidP="00E66DC5">
            <w:pPr>
              <w:pStyle w:val="western"/>
              <w:ind w:firstLine="0"/>
            </w:pPr>
          </w:p>
          <w:p w:rsidR="00EB2020" w:rsidRDefault="00943E30" w:rsidP="00E66DC5">
            <w:pPr>
              <w:pStyle w:val="western"/>
              <w:ind w:firstLine="0"/>
            </w:pPr>
            <w:r>
              <w:t>август</w:t>
            </w:r>
            <w:r w:rsidR="00EB2020">
              <w:t xml:space="preserve"> – </w:t>
            </w:r>
          </w:p>
          <w:p w:rsidR="00EB2020" w:rsidRDefault="00943E30" w:rsidP="00E66DC5">
            <w:pPr>
              <w:pStyle w:val="western"/>
              <w:ind w:firstLine="0"/>
            </w:pPr>
            <w:r>
              <w:t>сентябрь 2021</w:t>
            </w:r>
            <w:r w:rsidR="00EB2020">
              <w:t>г.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2020" w:rsidRDefault="00EB2020" w:rsidP="00E66DC5">
            <w:pPr>
              <w:pStyle w:val="western"/>
              <w:spacing w:before="0" w:after="0"/>
              <w:ind w:firstLine="0"/>
              <w:jc w:val="center"/>
            </w:pPr>
          </w:p>
          <w:p w:rsidR="00EB2020" w:rsidRDefault="00EB2020" w:rsidP="00E66DC5">
            <w:pPr>
              <w:pStyle w:val="western"/>
              <w:snapToGrid w:val="0"/>
              <w:ind w:firstLine="0"/>
            </w:pPr>
          </w:p>
          <w:p w:rsidR="00EB2020" w:rsidRDefault="00EB2020" w:rsidP="00E66DC5">
            <w:pPr>
              <w:pStyle w:val="western"/>
              <w:snapToGrid w:val="0"/>
              <w:ind w:firstLine="0"/>
            </w:pPr>
          </w:p>
          <w:p w:rsidR="00EB2020" w:rsidRDefault="00EB2020" w:rsidP="00E66DC5">
            <w:pPr>
              <w:pStyle w:val="western"/>
              <w:snapToGrid w:val="0"/>
              <w:ind w:firstLine="0"/>
            </w:pPr>
            <w:r>
              <w:t>Администрация сельского поселения «Гультяевская волость»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020" w:rsidRDefault="00C04CCB" w:rsidP="00E66DC5">
            <w:pPr>
              <w:pStyle w:val="western"/>
              <w:spacing w:before="0" w:after="0"/>
              <w:ind w:firstLine="0"/>
              <w:jc w:val="center"/>
            </w:pPr>
            <w:r>
              <w:t>субсидия</w:t>
            </w:r>
            <w:r w:rsidR="00EB2020">
              <w:t xml:space="preserve"> </w:t>
            </w:r>
            <w:proofErr w:type="spellStart"/>
            <w:proofErr w:type="gramStart"/>
            <w:r w:rsidR="00EB2020">
              <w:t>областно</w:t>
            </w:r>
            <w:proofErr w:type="spellEnd"/>
            <w:r w:rsidR="00EB2020">
              <w:t xml:space="preserve"> го</w:t>
            </w:r>
            <w:proofErr w:type="gramEnd"/>
            <w:r w:rsidR="00EB2020">
              <w:t xml:space="preserve"> бюджета</w:t>
            </w:r>
          </w:p>
          <w:p w:rsidR="00EB2020" w:rsidRDefault="00EB2020" w:rsidP="00E66DC5">
            <w:pPr>
              <w:pStyle w:val="western"/>
              <w:spacing w:before="0" w:after="0"/>
              <w:ind w:firstLine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020" w:rsidRDefault="00EB2020" w:rsidP="00E66DC5">
            <w:pPr>
              <w:pStyle w:val="western"/>
              <w:spacing w:before="0" w:after="0"/>
              <w:ind w:firstLine="0"/>
              <w:jc w:val="center"/>
            </w:pPr>
            <w:r>
              <w:t xml:space="preserve"> средств</w:t>
            </w:r>
            <w:r w:rsidR="00C04CCB">
              <w:t>а</w:t>
            </w:r>
            <w:r>
              <w:t xml:space="preserve">  бюджета поселения</w:t>
            </w:r>
          </w:p>
          <w:p w:rsidR="00EB2020" w:rsidRDefault="00EB2020" w:rsidP="00E66DC5">
            <w:pPr>
              <w:pStyle w:val="western"/>
              <w:spacing w:before="0" w:after="0"/>
              <w:ind w:firstLine="0"/>
            </w:pPr>
          </w:p>
        </w:tc>
      </w:tr>
      <w:tr w:rsidR="00EB2020" w:rsidTr="00E66DC5">
        <w:trPr>
          <w:trHeight w:val="2662"/>
        </w:trPr>
        <w:tc>
          <w:tcPr>
            <w:tcW w:w="7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020" w:rsidRDefault="00EB2020" w:rsidP="00E66DC5">
            <w:pPr>
              <w:pStyle w:val="western"/>
              <w:spacing w:before="0" w:after="0"/>
              <w:ind w:firstLine="0"/>
              <w:jc w:val="center"/>
            </w:pPr>
          </w:p>
        </w:tc>
        <w:tc>
          <w:tcPr>
            <w:tcW w:w="23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020" w:rsidRDefault="00EB2020" w:rsidP="00E66DC5">
            <w:pPr>
              <w:pStyle w:val="western"/>
              <w:spacing w:before="0" w:after="0"/>
              <w:ind w:firstLine="0"/>
              <w:jc w:val="center"/>
            </w:pPr>
          </w:p>
        </w:tc>
        <w:tc>
          <w:tcPr>
            <w:tcW w:w="178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020" w:rsidRDefault="00EB2020" w:rsidP="00E66DC5">
            <w:pPr>
              <w:pStyle w:val="western"/>
              <w:spacing w:before="0" w:after="0"/>
              <w:ind w:firstLine="0"/>
              <w:jc w:val="center"/>
            </w:pPr>
          </w:p>
        </w:tc>
        <w:tc>
          <w:tcPr>
            <w:tcW w:w="23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020" w:rsidRDefault="00EB2020" w:rsidP="00E66DC5">
            <w:pPr>
              <w:pStyle w:val="western"/>
              <w:snapToGrid w:val="0"/>
              <w:spacing w:before="0" w:after="0"/>
              <w:ind w:firstLine="0"/>
              <w:jc w:val="center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020" w:rsidRDefault="00EB2020" w:rsidP="00E66DC5">
            <w:pPr>
              <w:pStyle w:val="western"/>
              <w:spacing w:before="0" w:after="0"/>
              <w:ind w:firstLine="0"/>
              <w:jc w:val="center"/>
            </w:pPr>
          </w:p>
          <w:p w:rsidR="00EB2020" w:rsidRDefault="00EB2020" w:rsidP="00E66DC5">
            <w:pPr>
              <w:pStyle w:val="western"/>
              <w:spacing w:before="0" w:after="0"/>
              <w:ind w:firstLine="0"/>
              <w:jc w:val="center"/>
            </w:pPr>
          </w:p>
          <w:p w:rsidR="00EB2020" w:rsidRDefault="00EB2020" w:rsidP="00E66DC5">
            <w:pPr>
              <w:pStyle w:val="western"/>
              <w:spacing w:before="0" w:after="0"/>
              <w:ind w:firstLine="0"/>
              <w:jc w:val="center"/>
            </w:pPr>
          </w:p>
          <w:p w:rsidR="00EB2020" w:rsidRDefault="00EB2020" w:rsidP="00E66DC5">
            <w:pPr>
              <w:pStyle w:val="western"/>
              <w:spacing w:before="0" w:after="0"/>
              <w:ind w:firstLine="0"/>
              <w:jc w:val="center"/>
            </w:pPr>
          </w:p>
          <w:p w:rsidR="00EB2020" w:rsidRDefault="00EB2020" w:rsidP="00E66DC5">
            <w:pPr>
              <w:pStyle w:val="western"/>
              <w:spacing w:before="0" w:after="0"/>
              <w:ind w:firstLine="0"/>
              <w:jc w:val="center"/>
            </w:pPr>
          </w:p>
          <w:p w:rsidR="00EB2020" w:rsidRDefault="00943E30" w:rsidP="00E66DC5">
            <w:pPr>
              <w:pStyle w:val="western"/>
              <w:spacing w:before="0" w:after="0"/>
              <w:ind w:firstLine="0"/>
              <w:jc w:val="center"/>
            </w:pPr>
            <w:r>
              <w:t>60</w:t>
            </w:r>
            <w:r w:rsidR="00EB2020">
              <w:t>,0</w:t>
            </w:r>
          </w:p>
          <w:p w:rsidR="00EB2020" w:rsidRDefault="00EB2020" w:rsidP="00E66DC5">
            <w:pPr>
              <w:pStyle w:val="western"/>
              <w:spacing w:before="0" w:after="0"/>
              <w:ind w:firstLine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020" w:rsidRDefault="00EB2020" w:rsidP="00E66DC5">
            <w:pPr>
              <w:pStyle w:val="western"/>
              <w:spacing w:before="0" w:after="0"/>
              <w:ind w:firstLine="0"/>
              <w:jc w:val="center"/>
            </w:pPr>
          </w:p>
          <w:p w:rsidR="00EB2020" w:rsidRDefault="00EB2020" w:rsidP="00E66DC5">
            <w:pPr>
              <w:pStyle w:val="western"/>
              <w:spacing w:before="0" w:after="0"/>
              <w:ind w:firstLine="0"/>
              <w:jc w:val="center"/>
            </w:pPr>
          </w:p>
          <w:p w:rsidR="00EB2020" w:rsidRDefault="00EB2020" w:rsidP="00E66DC5">
            <w:pPr>
              <w:pStyle w:val="western"/>
              <w:spacing w:before="0" w:after="0"/>
              <w:ind w:firstLine="0"/>
              <w:jc w:val="center"/>
            </w:pPr>
          </w:p>
          <w:p w:rsidR="00EB2020" w:rsidRDefault="00EB2020" w:rsidP="00E66DC5">
            <w:pPr>
              <w:pStyle w:val="western"/>
              <w:spacing w:before="0" w:after="0"/>
              <w:ind w:firstLine="0"/>
              <w:jc w:val="center"/>
            </w:pPr>
          </w:p>
          <w:p w:rsidR="00EB2020" w:rsidRDefault="00EB2020" w:rsidP="00E66DC5">
            <w:pPr>
              <w:pStyle w:val="western"/>
              <w:spacing w:before="0" w:after="0"/>
              <w:ind w:firstLine="0"/>
              <w:jc w:val="center"/>
            </w:pPr>
          </w:p>
          <w:p w:rsidR="00EB2020" w:rsidRDefault="00943E30" w:rsidP="00E66DC5">
            <w:pPr>
              <w:pStyle w:val="western"/>
              <w:spacing w:before="0" w:after="0"/>
              <w:ind w:firstLine="0"/>
              <w:jc w:val="center"/>
            </w:pPr>
            <w:r>
              <w:t>60</w:t>
            </w:r>
            <w:r w:rsidR="00EB2020">
              <w:t>,0</w:t>
            </w:r>
          </w:p>
          <w:p w:rsidR="00EB2020" w:rsidRDefault="00EB2020" w:rsidP="00E66DC5">
            <w:pPr>
              <w:pStyle w:val="western"/>
              <w:spacing w:before="0" w:after="0"/>
              <w:ind w:firstLine="0"/>
              <w:jc w:val="center"/>
            </w:pPr>
          </w:p>
          <w:p w:rsidR="00EB2020" w:rsidRDefault="00EB2020" w:rsidP="00E66DC5">
            <w:pPr>
              <w:pStyle w:val="western"/>
              <w:spacing w:before="0" w:after="0"/>
              <w:ind w:firstLine="0"/>
              <w:jc w:val="center"/>
            </w:pPr>
          </w:p>
        </w:tc>
      </w:tr>
      <w:tr w:rsidR="00EB2020" w:rsidTr="00E66DC5">
        <w:trPr>
          <w:trHeight w:val="6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0" w:rsidRDefault="00EB2020" w:rsidP="00E66DC5">
            <w:pPr>
              <w:pStyle w:val="western"/>
              <w:snapToGrid w:val="0"/>
              <w:spacing w:before="0" w:after="0"/>
              <w:ind w:firstLine="0"/>
              <w:jc w:val="center"/>
            </w:pP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0" w:rsidRDefault="00EB2020" w:rsidP="00E66DC5">
            <w:pPr>
              <w:pStyle w:val="western"/>
              <w:spacing w:before="0" w:after="0"/>
              <w:ind w:firstLine="0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0" w:rsidRDefault="00EB2020" w:rsidP="00E66DC5">
            <w:pPr>
              <w:pStyle w:val="western"/>
              <w:snapToGrid w:val="0"/>
              <w:spacing w:before="0" w:after="0"/>
              <w:ind w:firstLine="0"/>
              <w:jc w:val="center"/>
            </w:pP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0" w:rsidRDefault="00EB2020" w:rsidP="00E66DC5">
            <w:pPr>
              <w:pStyle w:val="western"/>
              <w:snapToGrid w:val="0"/>
              <w:spacing w:before="0" w:after="0"/>
              <w:ind w:firstLine="0"/>
              <w:jc w:val="center"/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020" w:rsidRDefault="00943E30" w:rsidP="00E66DC5">
            <w:pPr>
              <w:pStyle w:val="western"/>
              <w:spacing w:before="0" w:after="0"/>
              <w:ind w:firstLine="0"/>
              <w:jc w:val="center"/>
            </w:pPr>
            <w:r>
              <w:rPr>
                <w:b/>
                <w:bCs/>
              </w:rPr>
              <w:t>120</w:t>
            </w:r>
            <w:r w:rsidR="00EB2020">
              <w:rPr>
                <w:b/>
                <w:bCs/>
              </w:rPr>
              <w:t xml:space="preserve"> ,0</w:t>
            </w:r>
          </w:p>
        </w:tc>
      </w:tr>
    </w:tbl>
    <w:p w:rsidR="00EB2020" w:rsidRDefault="00EB2020" w:rsidP="00EB2020"/>
    <w:p w:rsidR="003D7A14" w:rsidRDefault="003D7A14"/>
    <w:sectPr w:rsidR="003D7A14" w:rsidSect="000270B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DA9" w:rsidRDefault="00FF2DA9" w:rsidP="00F22A48">
      <w:r>
        <w:separator/>
      </w:r>
    </w:p>
  </w:endnote>
  <w:endnote w:type="continuationSeparator" w:id="0">
    <w:p w:rsidR="00FF2DA9" w:rsidRDefault="00FF2DA9" w:rsidP="00F22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E48" w:rsidRDefault="00FF2DA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E48" w:rsidRDefault="00FF2DA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E48" w:rsidRDefault="00FF2DA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DA9" w:rsidRDefault="00FF2DA9" w:rsidP="00F22A48">
      <w:r>
        <w:separator/>
      </w:r>
    </w:p>
  </w:footnote>
  <w:footnote w:type="continuationSeparator" w:id="0">
    <w:p w:rsidR="00FF2DA9" w:rsidRDefault="00FF2DA9" w:rsidP="00F22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E48" w:rsidRDefault="00FF2DA9">
    <w:pPr>
      <w:pStyle w:val="a4"/>
      <w:ind w:firstLine="0"/>
      <w:rPr>
        <w:color w:val="800000"/>
        <w:sz w:val="20"/>
      </w:rPr>
    </w:pPr>
  </w:p>
  <w:p w:rsidR="00BA4E48" w:rsidRDefault="00FF2DA9">
    <w:pPr>
      <w:pStyle w:val="a4"/>
      <w:rPr>
        <w:color w:val="800000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E48" w:rsidRDefault="00FF2DA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020"/>
    <w:rsid w:val="000841E3"/>
    <w:rsid w:val="003D7A14"/>
    <w:rsid w:val="00530C68"/>
    <w:rsid w:val="005C1529"/>
    <w:rsid w:val="005F6A4E"/>
    <w:rsid w:val="00943E30"/>
    <w:rsid w:val="00B978C4"/>
    <w:rsid w:val="00C04CCB"/>
    <w:rsid w:val="00EB2020"/>
    <w:rsid w:val="00F22A48"/>
    <w:rsid w:val="00F65E72"/>
    <w:rsid w:val="00FF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20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EB2020"/>
    <w:rPr>
      <w:rFonts w:cs="Times New Roman"/>
    </w:rPr>
  </w:style>
  <w:style w:type="character" w:styleId="a3">
    <w:name w:val="Hyperlink"/>
    <w:basedOn w:val="a0"/>
    <w:rsid w:val="00EB2020"/>
    <w:rPr>
      <w:color w:val="0000FF"/>
      <w:u w:val="none"/>
    </w:rPr>
  </w:style>
  <w:style w:type="paragraph" w:customStyle="1" w:styleId="western">
    <w:name w:val="western"/>
    <w:basedOn w:val="a"/>
    <w:rsid w:val="00EB2020"/>
    <w:pPr>
      <w:spacing w:before="280" w:after="280"/>
    </w:pPr>
  </w:style>
  <w:style w:type="paragraph" w:customStyle="1" w:styleId="formattexttopleveltext">
    <w:name w:val="formattext topleveltext"/>
    <w:basedOn w:val="a"/>
    <w:rsid w:val="00EB2020"/>
    <w:pPr>
      <w:spacing w:before="280" w:after="280"/>
    </w:pPr>
  </w:style>
  <w:style w:type="paragraph" w:customStyle="1" w:styleId="Title">
    <w:name w:val="Title!Название НПА"/>
    <w:basedOn w:val="a"/>
    <w:rsid w:val="00EB2020"/>
    <w:pPr>
      <w:spacing w:before="240" w:after="60"/>
      <w:jc w:val="center"/>
    </w:pPr>
    <w:rPr>
      <w:b/>
      <w:bCs/>
      <w:kern w:val="1"/>
      <w:sz w:val="32"/>
      <w:szCs w:val="32"/>
    </w:rPr>
  </w:style>
  <w:style w:type="paragraph" w:styleId="a4">
    <w:name w:val="header"/>
    <w:basedOn w:val="a"/>
    <w:link w:val="a5"/>
    <w:rsid w:val="00EB20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B2020"/>
    <w:rPr>
      <w:rFonts w:ascii="Arial" w:eastAsia="Times New Roman" w:hAnsi="Arial" w:cs="Arial"/>
      <w:sz w:val="24"/>
      <w:szCs w:val="24"/>
      <w:lang w:eastAsia="ar-SA"/>
    </w:rPr>
  </w:style>
  <w:style w:type="paragraph" w:styleId="a6">
    <w:name w:val="footer"/>
    <w:basedOn w:val="a"/>
    <w:link w:val="a7"/>
    <w:rsid w:val="00EB20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B2020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stup.scli.ru:8111/content/act/362a768c-e34d-4ea7-b2f4-8ae298680052.htm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2021-05-13T09:34:00Z</cp:lastPrinted>
  <dcterms:created xsi:type="dcterms:W3CDTF">2021-05-13T06:54:00Z</dcterms:created>
  <dcterms:modified xsi:type="dcterms:W3CDTF">2021-05-13T09:35:00Z</dcterms:modified>
</cp:coreProperties>
</file>